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014F" w:rsidRPr="00F568EE" w:rsidRDefault="00F568EE" w:rsidP="00F568EE">
      <w:pPr>
        <w:jc w:val="center"/>
        <w:rPr>
          <w:rFonts w:ascii="Sassoon Primary" w:hAnsi="Sassoon Primary"/>
          <w:b/>
          <w:sz w:val="28"/>
          <w:u w:val="single"/>
        </w:rPr>
      </w:pPr>
      <w:r w:rsidRPr="00F568EE">
        <w:rPr>
          <w:b/>
          <w:noProof/>
          <w:sz w:val="28"/>
          <w:u w:val="single"/>
        </w:rPr>
        <w:drawing>
          <wp:anchor distT="0" distB="0" distL="114300" distR="114300" simplePos="0" relativeHeight="251659264" behindDoc="1" locked="0" layoutInCell="1" allowOverlap="1" wp14:anchorId="49A7523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7143" cy="819048"/>
            <wp:effectExtent l="0" t="0" r="127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57143" cy="819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521C" w:rsidRPr="00F568EE">
        <w:rPr>
          <w:rFonts w:ascii="Sassoon Primary" w:hAnsi="Sassoon Primary"/>
          <w:b/>
          <w:sz w:val="28"/>
          <w:u w:val="single"/>
        </w:rPr>
        <w:t>Two-Year Science Curriculum Map</w:t>
      </w:r>
    </w:p>
    <w:p w:rsidR="00F568EE" w:rsidRDefault="00F568EE" w:rsidP="00F568EE">
      <w:pPr>
        <w:jc w:val="center"/>
        <w:rPr>
          <w:rFonts w:ascii="Sassoon Primary" w:hAnsi="Sassoon Primary"/>
        </w:rPr>
      </w:pPr>
    </w:p>
    <w:p w:rsidR="0074014F" w:rsidRPr="0093483A" w:rsidRDefault="006977A0" w:rsidP="00F568EE">
      <w:pPr>
        <w:jc w:val="center"/>
        <w:rPr>
          <w:rFonts w:ascii="Sassoon Primary" w:hAnsi="Sassoon Primary"/>
          <w:b/>
          <w:sz w:val="24"/>
          <w:u w:val="single"/>
        </w:rPr>
      </w:pPr>
      <w:r w:rsidRPr="0093483A">
        <w:rPr>
          <w:rFonts w:ascii="Sassoon Primary" w:hAnsi="Sassoon Primary"/>
          <w:b/>
          <w:sz w:val="24"/>
          <w:u w:val="single"/>
        </w:rPr>
        <w:t>Monkey Class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75"/>
        <w:gridCol w:w="4577"/>
        <w:gridCol w:w="4577"/>
      </w:tblGrid>
      <w:tr w:rsidR="0074014F" w:rsidRPr="00F568EE" w:rsidTr="002A0234">
        <w:trPr>
          <w:trHeight w:val="283"/>
          <w:jc w:val="center"/>
        </w:trPr>
        <w:tc>
          <w:tcPr>
            <w:tcW w:w="1475" w:type="dxa"/>
            <w:vAlign w:val="center"/>
          </w:tcPr>
          <w:p w:rsidR="0074014F" w:rsidRPr="002A0234" w:rsidRDefault="0008521C" w:rsidP="002A0234">
            <w:pPr>
              <w:jc w:val="center"/>
              <w:rPr>
                <w:rFonts w:ascii="Sassoon Primary" w:hAnsi="Sassoon Primary"/>
                <w:b/>
              </w:rPr>
            </w:pPr>
            <w:r w:rsidRPr="002A0234">
              <w:rPr>
                <w:rFonts w:ascii="Sassoon Primary" w:hAnsi="Sassoon Primary"/>
                <w:b/>
              </w:rPr>
              <w:t>Term</w:t>
            </w:r>
          </w:p>
        </w:tc>
        <w:tc>
          <w:tcPr>
            <w:tcW w:w="4577" w:type="dxa"/>
            <w:vAlign w:val="center"/>
          </w:tcPr>
          <w:p w:rsidR="0074014F" w:rsidRPr="002A0234" w:rsidRDefault="0008521C" w:rsidP="002A0234">
            <w:pPr>
              <w:jc w:val="center"/>
              <w:rPr>
                <w:rFonts w:ascii="Sassoon Primary" w:hAnsi="Sassoon Primary"/>
                <w:b/>
              </w:rPr>
            </w:pPr>
            <w:r w:rsidRPr="002A0234">
              <w:rPr>
                <w:rFonts w:ascii="Sassoon Primary" w:hAnsi="Sassoon Primary"/>
                <w:b/>
              </w:rPr>
              <w:t>Cycle A (Year 1 focus)</w:t>
            </w:r>
          </w:p>
        </w:tc>
        <w:tc>
          <w:tcPr>
            <w:tcW w:w="4577" w:type="dxa"/>
            <w:vAlign w:val="center"/>
          </w:tcPr>
          <w:p w:rsidR="0074014F" w:rsidRPr="002A0234" w:rsidRDefault="0008521C" w:rsidP="002A0234">
            <w:pPr>
              <w:jc w:val="center"/>
              <w:rPr>
                <w:rFonts w:ascii="Sassoon Primary" w:hAnsi="Sassoon Primary"/>
                <w:b/>
              </w:rPr>
            </w:pPr>
            <w:r w:rsidRPr="002A0234">
              <w:rPr>
                <w:rFonts w:ascii="Sassoon Primary" w:hAnsi="Sassoon Primary"/>
                <w:b/>
              </w:rPr>
              <w:t>Cycle B (Year 2 focus)</w:t>
            </w:r>
          </w:p>
        </w:tc>
      </w:tr>
      <w:tr w:rsidR="0074014F" w:rsidRPr="00F568EE" w:rsidTr="002A0234">
        <w:trPr>
          <w:trHeight w:val="283"/>
          <w:jc w:val="center"/>
        </w:trPr>
        <w:tc>
          <w:tcPr>
            <w:tcW w:w="1475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Autumn 1</w:t>
            </w:r>
          </w:p>
        </w:tc>
        <w:tc>
          <w:tcPr>
            <w:tcW w:w="4577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Seasonal Changes (Autumn)</w:t>
            </w:r>
          </w:p>
        </w:tc>
        <w:tc>
          <w:tcPr>
            <w:tcW w:w="4577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Uses of Everyday Materials</w:t>
            </w:r>
          </w:p>
        </w:tc>
      </w:tr>
      <w:tr w:rsidR="0074014F" w:rsidRPr="00F568EE" w:rsidTr="002A0234">
        <w:trPr>
          <w:trHeight w:val="283"/>
          <w:jc w:val="center"/>
        </w:trPr>
        <w:tc>
          <w:tcPr>
            <w:tcW w:w="1475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Autumn 2</w:t>
            </w:r>
          </w:p>
        </w:tc>
        <w:tc>
          <w:tcPr>
            <w:tcW w:w="4577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Animals Including Humans (Body Parts)</w:t>
            </w:r>
          </w:p>
        </w:tc>
        <w:tc>
          <w:tcPr>
            <w:tcW w:w="4577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Animals Including Humans (Offspring)</w:t>
            </w:r>
          </w:p>
        </w:tc>
      </w:tr>
      <w:tr w:rsidR="0074014F" w:rsidRPr="00F568EE" w:rsidTr="002A0234">
        <w:trPr>
          <w:trHeight w:val="283"/>
          <w:jc w:val="center"/>
        </w:trPr>
        <w:tc>
          <w:tcPr>
            <w:tcW w:w="1475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Spring 1</w:t>
            </w:r>
          </w:p>
        </w:tc>
        <w:tc>
          <w:tcPr>
            <w:tcW w:w="4577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Everyday Materials</w:t>
            </w:r>
          </w:p>
        </w:tc>
        <w:tc>
          <w:tcPr>
            <w:tcW w:w="4577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Living Things and Their Habitats</w:t>
            </w:r>
          </w:p>
        </w:tc>
      </w:tr>
      <w:tr w:rsidR="0074014F" w:rsidRPr="00F568EE" w:rsidTr="002A0234">
        <w:trPr>
          <w:trHeight w:val="283"/>
          <w:jc w:val="center"/>
        </w:trPr>
        <w:tc>
          <w:tcPr>
            <w:tcW w:w="1475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Spring 2</w:t>
            </w:r>
          </w:p>
        </w:tc>
        <w:tc>
          <w:tcPr>
            <w:tcW w:w="4577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Seasonal Changes (Winter/Spring)</w:t>
            </w:r>
          </w:p>
        </w:tc>
        <w:tc>
          <w:tcPr>
            <w:tcW w:w="4577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Plants (Growing from seeds/bulbs)</w:t>
            </w:r>
          </w:p>
        </w:tc>
      </w:tr>
      <w:tr w:rsidR="0074014F" w:rsidRPr="00F568EE" w:rsidTr="002A0234">
        <w:trPr>
          <w:trHeight w:val="283"/>
          <w:jc w:val="center"/>
        </w:trPr>
        <w:tc>
          <w:tcPr>
            <w:tcW w:w="1475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Summer 1</w:t>
            </w:r>
          </w:p>
        </w:tc>
        <w:tc>
          <w:tcPr>
            <w:tcW w:w="4577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Plants (Basic needs, naming)</w:t>
            </w:r>
          </w:p>
        </w:tc>
        <w:tc>
          <w:tcPr>
            <w:tcW w:w="4577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Living Things (Microhabitats)</w:t>
            </w:r>
          </w:p>
        </w:tc>
      </w:tr>
      <w:tr w:rsidR="0074014F" w:rsidRPr="00F568EE" w:rsidTr="002A0234">
        <w:trPr>
          <w:trHeight w:val="283"/>
          <w:jc w:val="center"/>
        </w:trPr>
        <w:tc>
          <w:tcPr>
            <w:tcW w:w="1475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Summer 2</w:t>
            </w:r>
          </w:p>
        </w:tc>
        <w:tc>
          <w:tcPr>
            <w:tcW w:w="4577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Seasonal Changes (Summer)</w:t>
            </w:r>
          </w:p>
        </w:tc>
        <w:tc>
          <w:tcPr>
            <w:tcW w:w="4577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Recap and investigation project</w:t>
            </w:r>
          </w:p>
        </w:tc>
      </w:tr>
    </w:tbl>
    <w:p w:rsidR="00F568EE" w:rsidRDefault="00F568EE" w:rsidP="00F568EE">
      <w:pPr>
        <w:jc w:val="center"/>
        <w:rPr>
          <w:rFonts w:ascii="Sassoon Primary" w:hAnsi="Sassoon Primary"/>
          <w:b/>
          <w:u w:val="single"/>
        </w:rPr>
      </w:pPr>
    </w:p>
    <w:p w:rsidR="0074014F" w:rsidRPr="0093483A" w:rsidRDefault="006977A0" w:rsidP="00F568EE">
      <w:pPr>
        <w:jc w:val="center"/>
        <w:rPr>
          <w:rFonts w:ascii="Sassoon Primary" w:hAnsi="Sassoon Primary"/>
          <w:b/>
          <w:sz w:val="24"/>
          <w:u w:val="single"/>
        </w:rPr>
      </w:pPr>
      <w:bookmarkStart w:id="0" w:name="_GoBack"/>
      <w:r w:rsidRPr="0093483A">
        <w:rPr>
          <w:rFonts w:ascii="Sassoon Primary" w:hAnsi="Sassoon Primary"/>
          <w:b/>
          <w:sz w:val="24"/>
          <w:u w:val="single"/>
        </w:rPr>
        <w:t>Giraffe Class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74"/>
        <w:gridCol w:w="4575"/>
        <w:gridCol w:w="4575"/>
      </w:tblGrid>
      <w:tr w:rsidR="0074014F" w:rsidRPr="00F568EE" w:rsidTr="002A0234">
        <w:trPr>
          <w:jc w:val="center"/>
        </w:trPr>
        <w:tc>
          <w:tcPr>
            <w:tcW w:w="1474" w:type="dxa"/>
            <w:vAlign w:val="center"/>
          </w:tcPr>
          <w:bookmarkEnd w:id="0"/>
          <w:p w:rsidR="0074014F" w:rsidRPr="002A0234" w:rsidRDefault="0008521C" w:rsidP="002A0234">
            <w:pPr>
              <w:jc w:val="center"/>
              <w:rPr>
                <w:rFonts w:ascii="Sassoon Primary" w:hAnsi="Sassoon Primary"/>
                <w:b/>
              </w:rPr>
            </w:pPr>
            <w:r w:rsidRPr="002A0234">
              <w:rPr>
                <w:rFonts w:ascii="Sassoon Primary" w:hAnsi="Sassoon Primary"/>
                <w:b/>
              </w:rPr>
              <w:t>Term</w:t>
            </w:r>
          </w:p>
        </w:tc>
        <w:tc>
          <w:tcPr>
            <w:tcW w:w="4575" w:type="dxa"/>
            <w:vAlign w:val="center"/>
          </w:tcPr>
          <w:p w:rsidR="0074014F" w:rsidRPr="002A0234" w:rsidRDefault="0008521C" w:rsidP="002A0234">
            <w:pPr>
              <w:jc w:val="center"/>
              <w:rPr>
                <w:rFonts w:ascii="Sassoon Primary" w:hAnsi="Sassoon Primary"/>
                <w:b/>
              </w:rPr>
            </w:pPr>
            <w:r w:rsidRPr="002A0234">
              <w:rPr>
                <w:rFonts w:ascii="Sassoon Primary" w:hAnsi="Sassoon Primary"/>
                <w:b/>
              </w:rPr>
              <w:t>Cycle A (Year 2 focus)</w:t>
            </w:r>
          </w:p>
        </w:tc>
        <w:tc>
          <w:tcPr>
            <w:tcW w:w="4575" w:type="dxa"/>
            <w:vAlign w:val="center"/>
          </w:tcPr>
          <w:p w:rsidR="0074014F" w:rsidRPr="002A0234" w:rsidRDefault="0008521C" w:rsidP="002A0234">
            <w:pPr>
              <w:jc w:val="center"/>
              <w:rPr>
                <w:rFonts w:ascii="Sassoon Primary" w:hAnsi="Sassoon Primary"/>
                <w:b/>
              </w:rPr>
            </w:pPr>
            <w:r w:rsidRPr="002A0234">
              <w:rPr>
                <w:rFonts w:ascii="Sassoon Primary" w:hAnsi="Sassoon Primary"/>
                <w:b/>
              </w:rPr>
              <w:t>Cycle B (Year 3 focus)</w:t>
            </w:r>
          </w:p>
        </w:tc>
      </w:tr>
      <w:tr w:rsidR="0074014F" w:rsidRPr="00F568EE" w:rsidTr="002A0234">
        <w:trPr>
          <w:jc w:val="center"/>
        </w:trPr>
        <w:tc>
          <w:tcPr>
            <w:tcW w:w="1474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Autumn 1</w:t>
            </w:r>
          </w:p>
        </w:tc>
        <w:tc>
          <w:tcPr>
            <w:tcW w:w="4575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Animals Including Humans (Offspring)</w:t>
            </w:r>
          </w:p>
        </w:tc>
        <w:tc>
          <w:tcPr>
            <w:tcW w:w="4575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Rocks (fossils and soils)</w:t>
            </w:r>
          </w:p>
        </w:tc>
      </w:tr>
      <w:tr w:rsidR="0074014F" w:rsidRPr="00F568EE" w:rsidTr="002A0234">
        <w:trPr>
          <w:jc w:val="center"/>
        </w:trPr>
        <w:tc>
          <w:tcPr>
            <w:tcW w:w="1474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Autumn 2</w:t>
            </w:r>
          </w:p>
        </w:tc>
        <w:tc>
          <w:tcPr>
            <w:tcW w:w="4575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Uses of Everyday Materials</w:t>
            </w:r>
          </w:p>
        </w:tc>
        <w:tc>
          <w:tcPr>
            <w:tcW w:w="4575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Forces and Magnets</w:t>
            </w:r>
          </w:p>
        </w:tc>
      </w:tr>
      <w:tr w:rsidR="0074014F" w:rsidRPr="00F568EE" w:rsidTr="002A0234">
        <w:trPr>
          <w:jc w:val="center"/>
        </w:trPr>
        <w:tc>
          <w:tcPr>
            <w:tcW w:w="1474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Spring 1</w:t>
            </w:r>
          </w:p>
        </w:tc>
        <w:tc>
          <w:tcPr>
            <w:tcW w:w="4575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Living Things and Their Habitats</w:t>
            </w:r>
          </w:p>
        </w:tc>
        <w:tc>
          <w:tcPr>
            <w:tcW w:w="4575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Animals Including Humans (Nutrition)</w:t>
            </w:r>
          </w:p>
        </w:tc>
      </w:tr>
      <w:tr w:rsidR="0074014F" w:rsidRPr="00F568EE" w:rsidTr="002A0234">
        <w:trPr>
          <w:jc w:val="center"/>
        </w:trPr>
        <w:tc>
          <w:tcPr>
            <w:tcW w:w="1474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Spring 2</w:t>
            </w:r>
          </w:p>
        </w:tc>
        <w:tc>
          <w:tcPr>
            <w:tcW w:w="4575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Plants (seeds, bulbs, growth conditions)</w:t>
            </w:r>
          </w:p>
        </w:tc>
        <w:tc>
          <w:tcPr>
            <w:tcW w:w="4575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Plants (Functions of parts)</w:t>
            </w:r>
          </w:p>
        </w:tc>
      </w:tr>
      <w:tr w:rsidR="0074014F" w:rsidRPr="00F568EE" w:rsidTr="002A0234">
        <w:trPr>
          <w:jc w:val="center"/>
        </w:trPr>
        <w:tc>
          <w:tcPr>
            <w:tcW w:w="1474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Summer 1</w:t>
            </w:r>
          </w:p>
        </w:tc>
        <w:tc>
          <w:tcPr>
            <w:tcW w:w="4575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Materials (Changing shapes)</w:t>
            </w:r>
          </w:p>
        </w:tc>
        <w:tc>
          <w:tcPr>
            <w:tcW w:w="4575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Light (sources, reflection, shadows)</w:t>
            </w:r>
          </w:p>
        </w:tc>
      </w:tr>
      <w:tr w:rsidR="0074014F" w:rsidRPr="00F568EE" w:rsidTr="002A0234">
        <w:trPr>
          <w:jc w:val="center"/>
        </w:trPr>
        <w:tc>
          <w:tcPr>
            <w:tcW w:w="1474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Summer 2</w:t>
            </w:r>
          </w:p>
        </w:tc>
        <w:tc>
          <w:tcPr>
            <w:tcW w:w="4575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Local Habitat Project / Review</w:t>
            </w:r>
          </w:p>
        </w:tc>
        <w:tc>
          <w:tcPr>
            <w:tcW w:w="4575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Scientific Enquiry Skills Recap</w:t>
            </w:r>
          </w:p>
        </w:tc>
      </w:tr>
    </w:tbl>
    <w:p w:rsidR="0074014F" w:rsidRPr="00F568EE" w:rsidRDefault="0074014F" w:rsidP="00F568EE">
      <w:pPr>
        <w:jc w:val="center"/>
        <w:rPr>
          <w:rFonts w:ascii="Sassoon Primary" w:hAnsi="Sassoon Primary"/>
        </w:rPr>
      </w:pPr>
    </w:p>
    <w:p w:rsidR="0074014F" w:rsidRPr="0093483A" w:rsidRDefault="006977A0" w:rsidP="00F568EE">
      <w:pPr>
        <w:jc w:val="center"/>
        <w:rPr>
          <w:rFonts w:ascii="Sassoon Primary" w:hAnsi="Sassoon Primary"/>
          <w:b/>
          <w:sz w:val="24"/>
          <w:u w:val="single"/>
        </w:rPr>
      </w:pPr>
      <w:r w:rsidRPr="0093483A">
        <w:rPr>
          <w:rFonts w:ascii="Sassoon Primary" w:hAnsi="Sassoon Primary"/>
          <w:b/>
          <w:sz w:val="24"/>
          <w:u w:val="single"/>
        </w:rPr>
        <w:t>Elephant Class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74"/>
        <w:gridCol w:w="4575"/>
        <w:gridCol w:w="4575"/>
      </w:tblGrid>
      <w:tr w:rsidR="0074014F" w:rsidRPr="00F568EE" w:rsidTr="002A0234">
        <w:trPr>
          <w:jc w:val="center"/>
        </w:trPr>
        <w:tc>
          <w:tcPr>
            <w:tcW w:w="1474" w:type="dxa"/>
            <w:vAlign w:val="center"/>
          </w:tcPr>
          <w:p w:rsidR="0074014F" w:rsidRPr="002A0234" w:rsidRDefault="0008521C" w:rsidP="002A0234">
            <w:pPr>
              <w:jc w:val="center"/>
              <w:rPr>
                <w:rFonts w:ascii="Sassoon Primary" w:hAnsi="Sassoon Primary"/>
                <w:b/>
              </w:rPr>
            </w:pPr>
            <w:r w:rsidRPr="002A0234">
              <w:rPr>
                <w:rFonts w:ascii="Sassoon Primary" w:hAnsi="Sassoon Primary"/>
                <w:b/>
              </w:rPr>
              <w:t>Term</w:t>
            </w:r>
          </w:p>
        </w:tc>
        <w:tc>
          <w:tcPr>
            <w:tcW w:w="4575" w:type="dxa"/>
            <w:vAlign w:val="center"/>
          </w:tcPr>
          <w:p w:rsidR="0074014F" w:rsidRPr="002A0234" w:rsidRDefault="0008521C" w:rsidP="002A0234">
            <w:pPr>
              <w:jc w:val="center"/>
              <w:rPr>
                <w:rFonts w:ascii="Sassoon Primary" w:hAnsi="Sassoon Primary"/>
                <w:b/>
              </w:rPr>
            </w:pPr>
            <w:r w:rsidRPr="002A0234">
              <w:rPr>
                <w:rFonts w:ascii="Sassoon Primary" w:hAnsi="Sassoon Primary"/>
                <w:b/>
              </w:rPr>
              <w:t>Cycle A (Year 4 focus)</w:t>
            </w:r>
          </w:p>
        </w:tc>
        <w:tc>
          <w:tcPr>
            <w:tcW w:w="4575" w:type="dxa"/>
            <w:vAlign w:val="center"/>
          </w:tcPr>
          <w:p w:rsidR="0074014F" w:rsidRPr="002A0234" w:rsidRDefault="0008521C" w:rsidP="002A0234">
            <w:pPr>
              <w:jc w:val="center"/>
              <w:rPr>
                <w:rFonts w:ascii="Sassoon Primary" w:hAnsi="Sassoon Primary"/>
                <w:b/>
              </w:rPr>
            </w:pPr>
            <w:r w:rsidRPr="002A0234">
              <w:rPr>
                <w:rFonts w:ascii="Sassoon Primary" w:hAnsi="Sassoon Primary"/>
                <w:b/>
              </w:rPr>
              <w:t>Cycle B (Year 5 focus)</w:t>
            </w:r>
          </w:p>
        </w:tc>
      </w:tr>
      <w:tr w:rsidR="0074014F" w:rsidRPr="00F568EE" w:rsidTr="002A0234">
        <w:trPr>
          <w:jc w:val="center"/>
        </w:trPr>
        <w:tc>
          <w:tcPr>
            <w:tcW w:w="1474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Autumn 1</w:t>
            </w:r>
          </w:p>
        </w:tc>
        <w:tc>
          <w:tcPr>
            <w:tcW w:w="4575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States of Matter (Solids, Liquids, Gases)</w:t>
            </w:r>
          </w:p>
        </w:tc>
        <w:tc>
          <w:tcPr>
            <w:tcW w:w="4575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Properties and Changes of Materials</w:t>
            </w:r>
          </w:p>
        </w:tc>
      </w:tr>
      <w:tr w:rsidR="0074014F" w:rsidRPr="00F568EE" w:rsidTr="002A0234">
        <w:trPr>
          <w:jc w:val="center"/>
        </w:trPr>
        <w:tc>
          <w:tcPr>
            <w:tcW w:w="1474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Autumn 2</w:t>
            </w:r>
          </w:p>
        </w:tc>
        <w:tc>
          <w:tcPr>
            <w:tcW w:w="4575" w:type="dxa"/>
            <w:vAlign w:val="center"/>
          </w:tcPr>
          <w:p w:rsidR="0074014F" w:rsidRPr="00F568EE" w:rsidRDefault="00CF4D87" w:rsidP="002A0234">
            <w:pPr>
              <w:jc w:val="center"/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Earth and Space</w:t>
            </w:r>
          </w:p>
        </w:tc>
        <w:tc>
          <w:tcPr>
            <w:tcW w:w="4575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Forces (Gravity, air and water resistance)</w:t>
            </w:r>
          </w:p>
        </w:tc>
      </w:tr>
      <w:tr w:rsidR="0074014F" w:rsidRPr="00F568EE" w:rsidTr="002A0234">
        <w:trPr>
          <w:jc w:val="center"/>
        </w:trPr>
        <w:tc>
          <w:tcPr>
            <w:tcW w:w="1474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Spring 1</w:t>
            </w:r>
          </w:p>
        </w:tc>
        <w:tc>
          <w:tcPr>
            <w:tcW w:w="4575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Sound (vibration and hearing)</w:t>
            </w:r>
          </w:p>
        </w:tc>
        <w:tc>
          <w:tcPr>
            <w:tcW w:w="4575" w:type="dxa"/>
            <w:vAlign w:val="center"/>
          </w:tcPr>
          <w:p w:rsidR="0074014F" w:rsidRPr="00F568EE" w:rsidRDefault="00CF4D87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Electricity (simple circuits and safety)</w:t>
            </w:r>
          </w:p>
        </w:tc>
      </w:tr>
      <w:tr w:rsidR="0074014F" w:rsidRPr="00F568EE" w:rsidTr="002A0234">
        <w:trPr>
          <w:jc w:val="center"/>
        </w:trPr>
        <w:tc>
          <w:tcPr>
            <w:tcW w:w="1474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Spring 2</w:t>
            </w:r>
          </w:p>
        </w:tc>
        <w:tc>
          <w:tcPr>
            <w:tcW w:w="4575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Living Things (Grouping and Classification)</w:t>
            </w:r>
          </w:p>
        </w:tc>
        <w:tc>
          <w:tcPr>
            <w:tcW w:w="4575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Living Things (Life cycles of plants/animals)</w:t>
            </w:r>
          </w:p>
        </w:tc>
      </w:tr>
      <w:tr w:rsidR="0074014F" w:rsidRPr="00F568EE" w:rsidTr="002A0234">
        <w:trPr>
          <w:jc w:val="center"/>
        </w:trPr>
        <w:tc>
          <w:tcPr>
            <w:tcW w:w="1474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Summer 1</w:t>
            </w:r>
          </w:p>
        </w:tc>
        <w:tc>
          <w:tcPr>
            <w:tcW w:w="4575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Animals Including Humans (Teeth and Digestion)</w:t>
            </w:r>
          </w:p>
        </w:tc>
        <w:tc>
          <w:tcPr>
            <w:tcW w:w="4575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Animals Incl. Humans (Changes and Puberty)</w:t>
            </w:r>
          </w:p>
        </w:tc>
      </w:tr>
      <w:tr w:rsidR="0074014F" w:rsidRPr="00F568EE" w:rsidTr="002A0234">
        <w:trPr>
          <w:jc w:val="center"/>
        </w:trPr>
        <w:tc>
          <w:tcPr>
            <w:tcW w:w="1474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Summer 2</w:t>
            </w:r>
          </w:p>
        </w:tc>
        <w:tc>
          <w:tcPr>
            <w:tcW w:w="4575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Working Scientifically Focus/Investigations</w:t>
            </w:r>
          </w:p>
        </w:tc>
        <w:tc>
          <w:tcPr>
            <w:tcW w:w="4575" w:type="dxa"/>
            <w:vAlign w:val="center"/>
          </w:tcPr>
          <w:p w:rsidR="0074014F" w:rsidRPr="00F568EE" w:rsidRDefault="0008521C" w:rsidP="002A0234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Working Scientifically Focus/Investigations</w:t>
            </w:r>
          </w:p>
        </w:tc>
      </w:tr>
    </w:tbl>
    <w:p w:rsidR="0074014F" w:rsidRPr="00F568EE" w:rsidRDefault="0074014F" w:rsidP="00F568EE">
      <w:pPr>
        <w:jc w:val="center"/>
        <w:rPr>
          <w:rFonts w:ascii="Sassoon Primary" w:hAnsi="Sassoon Primary"/>
        </w:rPr>
      </w:pPr>
    </w:p>
    <w:p w:rsidR="0074014F" w:rsidRPr="0093483A" w:rsidRDefault="006977A0" w:rsidP="00F568EE">
      <w:pPr>
        <w:jc w:val="center"/>
        <w:rPr>
          <w:rFonts w:ascii="Sassoon Primary" w:hAnsi="Sassoon Primary"/>
          <w:b/>
          <w:sz w:val="24"/>
          <w:u w:val="single"/>
        </w:rPr>
      </w:pPr>
      <w:r w:rsidRPr="0093483A">
        <w:rPr>
          <w:rFonts w:ascii="Sassoon Primary" w:hAnsi="Sassoon Primary"/>
          <w:b/>
          <w:sz w:val="24"/>
          <w:u w:val="single"/>
        </w:rPr>
        <w:t>Lion Class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74"/>
        <w:gridCol w:w="4575"/>
        <w:gridCol w:w="4575"/>
      </w:tblGrid>
      <w:tr w:rsidR="0074014F" w:rsidRPr="00F568EE" w:rsidTr="002A0234">
        <w:trPr>
          <w:jc w:val="center"/>
        </w:trPr>
        <w:tc>
          <w:tcPr>
            <w:tcW w:w="1474" w:type="dxa"/>
            <w:vAlign w:val="center"/>
          </w:tcPr>
          <w:p w:rsidR="0074014F" w:rsidRPr="002A0234" w:rsidRDefault="0008521C" w:rsidP="002A0234">
            <w:pPr>
              <w:jc w:val="center"/>
              <w:rPr>
                <w:rFonts w:ascii="Sassoon Primary" w:hAnsi="Sassoon Primary"/>
                <w:b/>
              </w:rPr>
            </w:pPr>
            <w:r w:rsidRPr="002A0234">
              <w:rPr>
                <w:rFonts w:ascii="Sassoon Primary" w:hAnsi="Sassoon Primary"/>
                <w:b/>
              </w:rPr>
              <w:t>Term</w:t>
            </w:r>
          </w:p>
        </w:tc>
        <w:tc>
          <w:tcPr>
            <w:tcW w:w="4575" w:type="dxa"/>
            <w:vAlign w:val="center"/>
          </w:tcPr>
          <w:p w:rsidR="0074014F" w:rsidRPr="002A0234" w:rsidRDefault="0008521C" w:rsidP="002A0234">
            <w:pPr>
              <w:jc w:val="center"/>
              <w:rPr>
                <w:rFonts w:ascii="Sassoon Primary" w:hAnsi="Sassoon Primary"/>
                <w:b/>
              </w:rPr>
            </w:pPr>
            <w:r w:rsidRPr="002A0234">
              <w:rPr>
                <w:rFonts w:ascii="Sassoon Primary" w:hAnsi="Sassoon Primary"/>
                <w:b/>
              </w:rPr>
              <w:t>Cycle A (Year 5 focus)</w:t>
            </w:r>
          </w:p>
        </w:tc>
        <w:tc>
          <w:tcPr>
            <w:tcW w:w="4575" w:type="dxa"/>
            <w:vAlign w:val="center"/>
          </w:tcPr>
          <w:p w:rsidR="0074014F" w:rsidRPr="002A0234" w:rsidRDefault="0008521C" w:rsidP="002A0234">
            <w:pPr>
              <w:jc w:val="center"/>
              <w:rPr>
                <w:rFonts w:ascii="Sassoon Primary" w:hAnsi="Sassoon Primary"/>
                <w:b/>
              </w:rPr>
            </w:pPr>
            <w:r w:rsidRPr="002A0234">
              <w:rPr>
                <w:rFonts w:ascii="Sassoon Primary" w:hAnsi="Sassoon Primary"/>
                <w:b/>
              </w:rPr>
              <w:t>Cycle B (Year 6 focus)</w:t>
            </w:r>
          </w:p>
        </w:tc>
      </w:tr>
      <w:tr w:rsidR="00F00EE0" w:rsidRPr="00F568EE" w:rsidTr="002A0234">
        <w:trPr>
          <w:jc w:val="center"/>
        </w:trPr>
        <w:tc>
          <w:tcPr>
            <w:tcW w:w="1474" w:type="dxa"/>
            <w:vAlign w:val="center"/>
          </w:tcPr>
          <w:p w:rsidR="00F00EE0" w:rsidRPr="00F568EE" w:rsidRDefault="00F00EE0" w:rsidP="00F00EE0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Autumn 1</w:t>
            </w:r>
          </w:p>
        </w:tc>
        <w:tc>
          <w:tcPr>
            <w:tcW w:w="4575" w:type="dxa"/>
            <w:vAlign w:val="center"/>
          </w:tcPr>
          <w:p w:rsidR="00F00EE0" w:rsidRPr="00F568EE" w:rsidRDefault="00F00EE0" w:rsidP="00F00EE0">
            <w:pPr>
              <w:jc w:val="center"/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Earth and Space</w:t>
            </w:r>
          </w:p>
        </w:tc>
        <w:tc>
          <w:tcPr>
            <w:tcW w:w="4575" w:type="dxa"/>
            <w:vAlign w:val="center"/>
          </w:tcPr>
          <w:p w:rsidR="00F00EE0" w:rsidRPr="00F568EE" w:rsidRDefault="00F00EE0" w:rsidP="00F00EE0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Light (how it travels and how we see)</w:t>
            </w:r>
          </w:p>
        </w:tc>
      </w:tr>
      <w:tr w:rsidR="00F00EE0" w:rsidRPr="00F568EE" w:rsidTr="002A0234">
        <w:trPr>
          <w:jc w:val="center"/>
        </w:trPr>
        <w:tc>
          <w:tcPr>
            <w:tcW w:w="1474" w:type="dxa"/>
            <w:vAlign w:val="center"/>
          </w:tcPr>
          <w:p w:rsidR="00F00EE0" w:rsidRPr="00F568EE" w:rsidRDefault="00F00EE0" w:rsidP="00F00EE0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Autumn 2</w:t>
            </w:r>
          </w:p>
        </w:tc>
        <w:tc>
          <w:tcPr>
            <w:tcW w:w="4575" w:type="dxa"/>
            <w:vAlign w:val="center"/>
          </w:tcPr>
          <w:p w:rsidR="00F00EE0" w:rsidRPr="00F568EE" w:rsidRDefault="00F00EE0" w:rsidP="00F00EE0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Properties and Changes of Materials</w:t>
            </w:r>
          </w:p>
        </w:tc>
        <w:tc>
          <w:tcPr>
            <w:tcW w:w="4575" w:type="dxa"/>
            <w:vAlign w:val="center"/>
          </w:tcPr>
          <w:p w:rsidR="00F00EE0" w:rsidRPr="00F568EE" w:rsidRDefault="00F00EE0" w:rsidP="00F00EE0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Electricity (circuits and components)</w:t>
            </w:r>
          </w:p>
        </w:tc>
      </w:tr>
      <w:tr w:rsidR="00F00EE0" w:rsidRPr="00F568EE" w:rsidTr="002A0234">
        <w:trPr>
          <w:jc w:val="center"/>
        </w:trPr>
        <w:tc>
          <w:tcPr>
            <w:tcW w:w="1474" w:type="dxa"/>
            <w:vAlign w:val="center"/>
          </w:tcPr>
          <w:p w:rsidR="00F00EE0" w:rsidRPr="00F568EE" w:rsidRDefault="00F00EE0" w:rsidP="00F00EE0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Spring 1</w:t>
            </w:r>
          </w:p>
        </w:tc>
        <w:tc>
          <w:tcPr>
            <w:tcW w:w="4575" w:type="dxa"/>
            <w:vAlign w:val="center"/>
          </w:tcPr>
          <w:p w:rsidR="00F00EE0" w:rsidRPr="00F568EE" w:rsidRDefault="00F00EE0" w:rsidP="00F00EE0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Forces (levers, pulleys, mechanisms)</w:t>
            </w:r>
          </w:p>
        </w:tc>
        <w:tc>
          <w:tcPr>
            <w:tcW w:w="4575" w:type="dxa"/>
            <w:vAlign w:val="center"/>
          </w:tcPr>
          <w:p w:rsidR="00F00EE0" w:rsidRPr="00F568EE" w:rsidRDefault="00F00EE0" w:rsidP="00F00EE0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Evolution and Inheritance</w:t>
            </w:r>
          </w:p>
        </w:tc>
      </w:tr>
      <w:tr w:rsidR="00F00EE0" w:rsidRPr="00F568EE" w:rsidTr="002A0234">
        <w:trPr>
          <w:jc w:val="center"/>
        </w:trPr>
        <w:tc>
          <w:tcPr>
            <w:tcW w:w="1474" w:type="dxa"/>
            <w:vAlign w:val="center"/>
          </w:tcPr>
          <w:p w:rsidR="00F00EE0" w:rsidRPr="00F568EE" w:rsidRDefault="00F00EE0" w:rsidP="00F00EE0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Spring 2</w:t>
            </w:r>
          </w:p>
        </w:tc>
        <w:tc>
          <w:tcPr>
            <w:tcW w:w="4575" w:type="dxa"/>
            <w:vAlign w:val="center"/>
          </w:tcPr>
          <w:p w:rsidR="00F00EE0" w:rsidRPr="00F568EE" w:rsidRDefault="00F00EE0" w:rsidP="00F00EE0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Living Things (Life cycles, reproduction)</w:t>
            </w:r>
          </w:p>
        </w:tc>
        <w:tc>
          <w:tcPr>
            <w:tcW w:w="4575" w:type="dxa"/>
            <w:vAlign w:val="center"/>
          </w:tcPr>
          <w:p w:rsidR="00F00EE0" w:rsidRPr="00F568EE" w:rsidRDefault="00F00EE0" w:rsidP="00F00EE0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Living Things (Classification incl. micro-orgs)</w:t>
            </w:r>
          </w:p>
        </w:tc>
      </w:tr>
      <w:tr w:rsidR="00F00EE0" w:rsidRPr="00F568EE" w:rsidTr="002A0234">
        <w:trPr>
          <w:jc w:val="center"/>
        </w:trPr>
        <w:tc>
          <w:tcPr>
            <w:tcW w:w="1474" w:type="dxa"/>
            <w:vAlign w:val="center"/>
          </w:tcPr>
          <w:p w:rsidR="00F00EE0" w:rsidRPr="00F568EE" w:rsidRDefault="00F00EE0" w:rsidP="00F00EE0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Summer 1</w:t>
            </w:r>
          </w:p>
        </w:tc>
        <w:tc>
          <w:tcPr>
            <w:tcW w:w="4575" w:type="dxa"/>
            <w:vAlign w:val="center"/>
          </w:tcPr>
          <w:p w:rsidR="00F00EE0" w:rsidRPr="00F568EE" w:rsidRDefault="00F00EE0" w:rsidP="00F00EE0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Animals Incl. Humans (Puberty and changes)</w:t>
            </w:r>
          </w:p>
        </w:tc>
        <w:tc>
          <w:tcPr>
            <w:tcW w:w="4575" w:type="dxa"/>
            <w:vAlign w:val="center"/>
          </w:tcPr>
          <w:p w:rsidR="00F00EE0" w:rsidRPr="00F568EE" w:rsidRDefault="00F00EE0" w:rsidP="00F00EE0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Animals Incl. Humans (Circulatory system, health)</w:t>
            </w:r>
          </w:p>
        </w:tc>
      </w:tr>
      <w:tr w:rsidR="00F00EE0" w:rsidRPr="00F568EE" w:rsidTr="002A0234">
        <w:trPr>
          <w:jc w:val="center"/>
        </w:trPr>
        <w:tc>
          <w:tcPr>
            <w:tcW w:w="1474" w:type="dxa"/>
            <w:vAlign w:val="center"/>
          </w:tcPr>
          <w:p w:rsidR="00F00EE0" w:rsidRPr="00F568EE" w:rsidRDefault="00F00EE0" w:rsidP="00F00EE0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Summer 2</w:t>
            </w:r>
          </w:p>
        </w:tc>
        <w:tc>
          <w:tcPr>
            <w:tcW w:w="4575" w:type="dxa"/>
            <w:vAlign w:val="center"/>
          </w:tcPr>
          <w:p w:rsidR="00F00EE0" w:rsidRPr="00F568EE" w:rsidRDefault="00F00EE0" w:rsidP="00F00EE0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Scientific Enquiry &amp; End-of-KS2 Project</w:t>
            </w:r>
          </w:p>
        </w:tc>
        <w:tc>
          <w:tcPr>
            <w:tcW w:w="4575" w:type="dxa"/>
            <w:vAlign w:val="center"/>
          </w:tcPr>
          <w:p w:rsidR="00F00EE0" w:rsidRPr="00F568EE" w:rsidRDefault="00F00EE0" w:rsidP="00F00EE0">
            <w:pPr>
              <w:jc w:val="center"/>
              <w:rPr>
                <w:rFonts w:ascii="Sassoon Primary" w:hAnsi="Sassoon Primary"/>
              </w:rPr>
            </w:pPr>
            <w:r w:rsidRPr="00F568EE">
              <w:rPr>
                <w:rFonts w:ascii="Sassoon Primary" w:hAnsi="Sassoon Primary"/>
              </w:rPr>
              <w:t>Working Scientifically / Transition Project</w:t>
            </w:r>
          </w:p>
        </w:tc>
      </w:tr>
    </w:tbl>
    <w:p w:rsidR="0074014F" w:rsidRPr="00F568EE" w:rsidRDefault="0074014F" w:rsidP="00F568EE">
      <w:pPr>
        <w:jc w:val="center"/>
        <w:rPr>
          <w:rFonts w:ascii="Sassoon Primary" w:hAnsi="Sassoon Primary"/>
        </w:rPr>
      </w:pPr>
    </w:p>
    <w:sectPr w:rsidR="0074014F" w:rsidRPr="00F568EE" w:rsidSect="00F568EE">
      <w:pgSz w:w="12240" w:h="15840"/>
      <w:pgMar w:top="720" w:right="720" w:bottom="720" w:left="720" w:header="720" w:footer="720" w:gutter="0"/>
      <w:pgBorders w:offsetFrom="page">
        <w:top w:val="single" w:sz="36" w:space="24" w:color="C00000"/>
        <w:left w:val="single" w:sz="36" w:space="24" w:color="C00000"/>
        <w:bottom w:val="single" w:sz="36" w:space="24" w:color="C00000"/>
        <w:right w:val="single" w:sz="36" w:space="24" w:color="C0000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8521C"/>
    <w:rsid w:val="0015074B"/>
    <w:rsid w:val="0029639D"/>
    <w:rsid w:val="002A0234"/>
    <w:rsid w:val="00326F90"/>
    <w:rsid w:val="006977A0"/>
    <w:rsid w:val="0074014F"/>
    <w:rsid w:val="0093483A"/>
    <w:rsid w:val="00AA1D8D"/>
    <w:rsid w:val="00B47730"/>
    <w:rsid w:val="00CB0664"/>
    <w:rsid w:val="00CF4D87"/>
    <w:rsid w:val="00D03ED0"/>
    <w:rsid w:val="00DF00D0"/>
    <w:rsid w:val="00EF5AF1"/>
    <w:rsid w:val="00F00EE0"/>
    <w:rsid w:val="00F568E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4823B6F"/>
  <w14:defaultImageDpi w14:val="300"/>
  <w15:docId w15:val="{2C84E01B-4890-4143-A325-FE12C7BC4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E598E93-CDB2-47A8-A39F-AC7C8F2FE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2209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Conor Beastall</cp:lastModifiedBy>
  <cp:revision>8</cp:revision>
  <cp:lastPrinted>2025-07-28T09:24:00Z</cp:lastPrinted>
  <dcterms:created xsi:type="dcterms:W3CDTF">2025-07-17T19:59:00Z</dcterms:created>
  <dcterms:modified xsi:type="dcterms:W3CDTF">2025-07-28T11:40:00Z</dcterms:modified>
  <cp:category/>
</cp:coreProperties>
</file>