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62D05" w14:textId="77777777" w:rsidR="00E14E71" w:rsidRDefault="00067598">
      <w:pPr>
        <w:pStyle w:val="Heading1"/>
        <w:jc w:val="center"/>
        <w:rPr>
          <w:rFonts w:ascii="Sassoon Primary" w:hAnsi="Sassoon Primary"/>
          <w:color w:val="auto"/>
          <w:sz w:val="32"/>
          <w:szCs w:val="32"/>
          <w:u w:val="single"/>
        </w:rPr>
      </w:pPr>
      <w:bookmarkStart w:id="0" w:name="_Toc357771638"/>
      <w:bookmarkStart w:id="1" w:name="_Toc346793416"/>
      <w:bookmarkStart w:id="2" w:name="_Toc328122777"/>
      <w:r>
        <w:rPr>
          <w:rFonts w:ascii="Sassoon Primary" w:hAnsi="Sassoon Primary"/>
          <w:color w:val="auto"/>
          <w:sz w:val="32"/>
          <w:szCs w:val="32"/>
          <w:u w:val="single"/>
        </w:rPr>
        <w:t>Pupil Premium Strategy Statement 2019/2020</w:t>
      </w:r>
    </w:p>
    <w:p w14:paraId="4FE9C121" w14:textId="77777777" w:rsidR="00E14E71" w:rsidRDefault="00067598">
      <w:pPr>
        <w:rPr>
          <w:rFonts w:ascii="Sassoon Primary" w:hAnsi="Sassoon Primary"/>
          <w:color w:val="auto"/>
        </w:rPr>
      </w:pPr>
      <w:r>
        <w:rPr>
          <w:rFonts w:ascii="Sassoon Primary" w:hAnsi="Sassoon Primary"/>
          <w:color w:val="auto"/>
        </w:rPr>
        <w:t xml:space="preserve">Pupil Premium (PP) funding is allocated to schools from the Government </w:t>
      </w:r>
      <w:proofErr w:type="gramStart"/>
      <w:r>
        <w:rPr>
          <w:rFonts w:ascii="Sassoon Primary" w:hAnsi="Sassoon Primary"/>
          <w:color w:val="auto"/>
        </w:rPr>
        <w:t>on the basis of</w:t>
      </w:r>
      <w:proofErr w:type="gramEnd"/>
      <w:r>
        <w:rPr>
          <w:rFonts w:ascii="Sassoon Primary" w:hAnsi="Sassoon Primary"/>
          <w:color w:val="auto"/>
        </w:rPr>
        <w:t xml:space="preserve"> children on roll who are known to be eligible for Free School Meals (FSM), or who have been entitled </w:t>
      </w:r>
      <w:r>
        <w:rPr>
          <w:rFonts w:ascii="Sassoon Primary" w:hAnsi="Sassoon Primary"/>
          <w:color w:val="auto"/>
        </w:rPr>
        <w:t xml:space="preserve">within the past 6 years. It is also allocated to children who have been looked after (LAC) and to children whose parents are members of the Armed Forces. The funding is intended to narrow the achievement gap between PP children and their </w:t>
      </w:r>
      <w:proofErr w:type="gramStart"/>
      <w:r>
        <w:rPr>
          <w:rFonts w:ascii="Sassoon Primary" w:hAnsi="Sassoon Primary"/>
          <w:color w:val="auto"/>
        </w:rPr>
        <w:t>peers</w:t>
      </w:r>
      <w:proofErr w:type="gramEnd"/>
      <w:r>
        <w:rPr>
          <w:rFonts w:ascii="Sassoon Primary" w:hAnsi="Sassoon Primary"/>
          <w:color w:val="auto"/>
        </w:rPr>
        <w:t xml:space="preserve"> and all scho</w:t>
      </w:r>
      <w:r>
        <w:rPr>
          <w:rFonts w:ascii="Sassoon Primary" w:hAnsi="Sassoon Primary"/>
          <w:color w:val="auto"/>
        </w:rPr>
        <w:t>ols are required to report on the amount of funding received and how it has been used.</w:t>
      </w:r>
    </w:p>
    <w:p w14:paraId="55A2DE30" w14:textId="77777777" w:rsidR="00E14E71" w:rsidRDefault="00067598">
      <w:pPr>
        <w:jc w:val="center"/>
      </w:pPr>
      <w:r>
        <w:rPr>
          <w:rFonts w:ascii="Sassoon Primary" w:hAnsi="Sassoon Primary"/>
          <w:b/>
          <w:bCs/>
          <w:color w:val="auto"/>
          <w:u w:val="single"/>
        </w:rPr>
        <w:t>Principles</w:t>
      </w:r>
    </w:p>
    <w:p w14:paraId="6432B10D" w14:textId="77777777" w:rsidR="00E14E71" w:rsidRDefault="00067598">
      <w:pPr>
        <w:rPr>
          <w:rFonts w:ascii="Sassoon Primary" w:hAnsi="Sassoon Primary"/>
          <w:color w:val="auto"/>
        </w:rPr>
      </w:pPr>
      <w:r>
        <w:rPr>
          <w:rFonts w:ascii="Sassoon Primary" w:hAnsi="Sassoon Primary"/>
          <w:color w:val="auto"/>
        </w:rPr>
        <w:t>At Brockley, all our staff strive to achieve the very best outcomes they can for every child through quality first teaching. We invest in high quality trainin</w:t>
      </w:r>
      <w:r>
        <w:rPr>
          <w:rFonts w:ascii="Sassoon Primary" w:hAnsi="Sassoon Primary"/>
          <w:color w:val="auto"/>
        </w:rPr>
        <w:t xml:space="preserve">g for all staff to ensure teaching and learning is of a consistently high quality for everyone. We recognise that not every child receiving PPG is socially disadvantaged </w:t>
      </w:r>
      <w:proofErr w:type="gramStart"/>
      <w:r>
        <w:rPr>
          <w:rFonts w:ascii="Sassoon Primary" w:hAnsi="Sassoon Primary"/>
          <w:color w:val="auto"/>
        </w:rPr>
        <w:t>and also</w:t>
      </w:r>
      <w:proofErr w:type="gramEnd"/>
      <w:r>
        <w:rPr>
          <w:rFonts w:ascii="Sassoon Primary" w:hAnsi="Sassoon Primary"/>
          <w:color w:val="auto"/>
        </w:rPr>
        <w:t xml:space="preserve"> that not every child who is disadvantaged receives PPG. By focusing on childr</w:t>
      </w:r>
      <w:r>
        <w:rPr>
          <w:rFonts w:ascii="Sassoon Primary" w:hAnsi="Sassoon Primary"/>
          <w:color w:val="auto"/>
        </w:rPr>
        <w:t xml:space="preserve">en’s individual needs we aim to enable every child to achieve and make the best progress they can. Whilst maintaining a careful track of all pupils’ progress, we also closely track how well PPG children are achieving in comparison to their peers </w:t>
      </w:r>
      <w:proofErr w:type="gramStart"/>
      <w:r>
        <w:rPr>
          <w:rFonts w:ascii="Sassoon Primary" w:hAnsi="Sassoon Primary"/>
          <w:color w:val="auto"/>
        </w:rPr>
        <w:t>in order t</w:t>
      </w:r>
      <w:r>
        <w:rPr>
          <w:rFonts w:ascii="Sassoon Primary" w:hAnsi="Sassoon Primary"/>
          <w:color w:val="auto"/>
        </w:rPr>
        <w:t>o</w:t>
      </w:r>
      <w:proofErr w:type="gramEnd"/>
      <w:r>
        <w:rPr>
          <w:rFonts w:ascii="Sassoon Primary" w:hAnsi="Sassoon Primary"/>
          <w:color w:val="auto"/>
        </w:rPr>
        <w:t xml:space="preserve"> close the gap.</w:t>
      </w:r>
    </w:p>
    <w:p w14:paraId="07BF22DB" w14:textId="77777777" w:rsidR="00E14E71" w:rsidRDefault="00067598">
      <w:pPr>
        <w:jc w:val="center"/>
      </w:pPr>
      <w:r>
        <w:rPr>
          <w:rFonts w:ascii="Sassoon Primary" w:hAnsi="Sassoon Primary"/>
          <w:b/>
          <w:bCs/>
          <w:color w:val="auto"/>
          <w:u w:val="single"/>
        </w:rPr>
        <w:t>Barriers to Learning</w:t>
      </w:r>
    </w:p>
    <w:p w14:paraId="4AA8EAF3" w14:textId="77777777" w:rsidR="00E14E71" w:rsidRDefault="00067598">
      <w:pPr>
        <w:numPr>
          <w:ilvl w:val="0"/>
          <w:numId w:val="14"/>
        </w:numPr>
        <w:rPr>
          <w:rFonts w:ascii="Sassoon Primary" w:hAnsi="Sassoon Primary"/>
          <w:color w:val="auto"/>
        </w:rPr>
      </w:pPr>
      <w:r>
        <w:rPr>
          <w:rFonts w:ascii="Sassoon Primary" w:hAnsi="Sassoon Primary"/>
          <w:color w:val="auto"/>
        </w:rPr>
        <w:t>Children enter our school in Nursery or Reception lower than their peers nationally. For example, a child may enter Reception working at 30-50 months instead of the national expectation of 40-60 months</w:t>
      </w:r>
    </w:p>
    <w:p w14:paraId="4D4A3961" w14:textId="77777777" w:rsidR="00E14E71" w:rsidRDefault="00067598">
      <w:pPr>
        <w:numPr>
          <w:ilvl w:val="0"/>
          <w:numId w:val="14"/>
        </w:numPr>
        <w:rPr>
          <w:rFonts w:ascii="Sassoon Primary" w:hAnsi="Sassoon Primary"/>
          <w:color w:val="auto"/>
        </w:rPr>
      </w:pPr>
      <w:r>
        <w:rPr>
          <w:rFonts w:ascii="Sassoon Primary" w:hAnsi="Sassoon Primary"/>
          <w:color w:val="auto"/>
        </w:rPr>
        <w:t>Some disengageme</w:t>
      </w:r>
      <w:r>
        <w:rPr>
          <w:rFonts w:ascii="Sassoon Primary" w:hAnsi="Sassoon Primary"/>
          <w:color w:val="auto"/>
        </w:rPr>
        <w:t>nt with school and school systems. Children are not supported with spellings or home reading etc.</w:t>
      </w:r>
    </w:p>
    <w:p w14:paraId="3388148F" w14:textId="77777777" w:rsidR="00E14E71" w:rsidRDefault="00067598">
      <w:pPr>
        <w:numPr>
          <w:ilvl w:val="0"/>
          <w:numId w:val="14"/>
        </w:numPr>
        <w:rPr>
          <w:rFonts w:ascii="Sassoon Primary" w:hAnsi="Sassoon Primary"/>
          <w:color w:val="auto"/>
        </w:rPr>
      </w:pPr>
      <w:r>
        <w:rPr>
          <w:rFonts w:ascii="Sassoon Primary" w:hAnsi="Sassoon Primary"/>
          <w:color w:val="auto"/>
        </w:rPr>
        <w:t>Lack of cultural capital</w:t>
      </w:r>
    </w:p>
    <w:p w14:paraId="06896F05" w14:textId="77777777" w:rsidR="00E14E71" w:rsidRDefault="00067598">
      <w:pPr>
        <w:numPr>
          <w:ilvl w:val="0"/>
          <w:numId w:val="14"/>
        </w:numPr>
        <w:rPr>
          <w:rFonts w:ascii="Sassoon Primary" w:hAnsi="Sassoon Primary"/>
          <w:color w:val="auto"/>
        </w:rPr>
      </w:pPr>
      <w:r>
        <w:rPr>
          <w:rFonts w:ascii="Sassoon Primary" w:hAnsi="Sassoon Primary"/>
          <w:color w:val="auto"/>
        </w:rPr>
        <w:t>Lack of reading literature and writing equipment at home</w:t>
      </w:r>
    </w:p>
    <w:p w14:paraId="6174C7B7" w14:textId="77777777" w:rsidR="00E14E71" w:rsidRDefault="00067598">
      <w:pPr>
        <w:numPr>
          <w:ilvl w:val="0"/>
          <w:numId w:val="14"/>
        </w:numPr>
        <w:rPr>
          <w:rFonts w:ascii="Sassoon Primary" w:hAnsi="Sassoon Primary"/>
          <w:color w:val="auto"/>
        </w:rPr>
      </w:pPr>
      <w:r>
        <w:rPr>
          <w:rFonts w:ascii="Sassoon Primary" w:hAnsi="Sassoon Primary"/>
          <w:color w:val="auto"/>
        </w:rPr>
        <w:t>Low starting points as writers</w:t>
      </w:r>
    </w:p>
    <w:p w14:paraId="581E9A76" w14:textId="77777777" w:rsidR="00E14E71" w:rsidRDefault="00067598">
      <w:pPr>
        <w:numPr>
          <w:ilvl w:val="0"/>
          <w:numId w:val="14"/>
        </w:numPr>
        <w:rPr>
          <w:rFonts w:ascii="Sassoon Primary" w:hAnsi="Sassoon Primary"/>
          <w:color w:val="auto"/>
        </w:rPr>
      </w:pPr>
      <w:r>
        <w:rPr>
          <w:rFonts w:ascii="Sassoon Primary" w:hAnsi="Sassoon Primary"/>
          <w:color w:val="auto"/>
        </w:rPr>
        <w:t>Poor vocabulary &amp; oracy skills and poor phoni</w:t>
      </w:r>
      <w:r>
        <w:rPr>
          <w:rFonts w:ascii="Sassoon Primary" w:hAnsi="Sassoon Primary"/>
          <w:color w:val="auto"/>
        </w:rPr>
        <w:t>c &amp; spelling knowledge. Lack of talk/exposure to extended vocabulary at home. This affects children’s general knowledge etc. and communication skills in school.</w:t>
      </w:r>
    </w:p>
    <w:p w14:paraId="291878AF" w14:textId="77777777" w:rsidR="00E14E71" w:rsidRDefault="00067598">
      <w:pPr>
        <w:numPr>
          <w:ilvl w:val="0"/>
          <w:numId w:val="14"/>
        </w:numPr>
        <w:rPr>
          <w:rFonts w:ascii="Sassoon Primary" w:hAnsi="Sassoon Primary"/>
          <w:color w:val="auto"/>
        </w:rPr>
      </w:pPr>
      <w:r>
        <w:rPr>
          <w:rFonts w:ascii="Sassoon Primary" w:hAnsi="Sassoon Primary"/>
          <w:color w:val="auto"/>
        </w:rPr>
        <w:t>Home life impacts morning routine and school life</w:t>
      </w:r>
    </w:p>
    <w:p w14:paraId="2ADAA6EB" w14:textId="77777777" w:rsidR="00E14E71" w:rsidRDefault="00067598">
      <w:pPr>
        <w:numPr>
          <w:ilvl w:val="0"/>
          <w:numId w:val="14"/>
        </w:numPr>
        <w:rPr>
          <w:rFonts w:ascii="Sassoon Primary" w:hAnsi="Sassoon Primary"/>
          <w:color w:val="auto"/>
        </w:rPr>
      </w:pPr>
      <w:r>
        <w:rPr>
          <w:rFonts w:ascii="Sassoon Primary" w:hAnsi="Sassoon Primary"/>
          <w:color w:val="auto"/>
        </w:rPr>
        <w:t xml:space="preserve">Poor attendance including persistent absence </w:t>
      </w:r>
      <w:r>
        <w:rPr>
          <w:rFonts w:ascii="Sassoon Primary" w:hAnsi="Sassoon Primary"/>
          <w:color w:val="auto"/>
        </w:rPr>
        <w:t>or children who arrive at school late</w:t>
      </w:r>
    </w:p>
    <w:p w14:paraId="21425AF1" w14:textId="77777777" w:rsidR="00E14E71" w:rsidRDefault="00067598">
      <w:pPr>
        <w:numPr>
          <w:ilvl w:val="0"/>
          <w:numId w:val="14"/>
        </w:numPr>
        <w:rPr>
          <w:rFonts w:ascii="Sassoon Primary" w:hAnsi="Sassoon Primary"/>
          <w:color w:val="auto"/>
        </w:rPr>
      </w:pPr>
      <w:r>
        <w:rPr>
          <w:rFonts w:ascii="Sassoon Primary" w:hAnsi="Sassoon Primary"/>
          <w:color w:val="auto"/>
        </w:rPr>
        <w:t>Children do not have PE kits or wellies etc. so stand out from the other children and do not wish to participate as a result</w:t>
      </w:r>
    </w:p>
    <w:p w14:paraId="09A793AA" w14:textId="77777777" w:rsidR="00E14E71" w:rsidRDefault="00067598">
      <w:pPr>
        <w:numPr>
          <w:ilvl w:val="0"/>
          <w:numId w:val="14"/>
        </w:numPr>
        <w:rPr>
          <w:rFonts w:ascii="Sassoon Primary" w:hAnsi="Sassoon Primary"/>
          <w:color w:val="auto"/>
        </w:rPr>
      </w:pPr>
      <w:r>
        <w:rPr>
          <w:rFonts w:ascii="Sassoon Primary" w:hAnsi="Sassoon Primary"/>
          <w:color w:val="auto"/>
        </w:rPr>
        <w:lastRenderedPageBreak/>
        <w:t>Significant link between SEN and those in receipt of PPG</w:t>
      </w:r>
    </w:p>
    <w:p w14:paraId="7CD89880" w14:textId="77777777" w:rsidR="00E14E71" w:rsidRDefault="00067598">
      <w:pPr>
        <w:numPr>
          <w:ilvl w:val="0"/>
          <w:numId w:val="14"/>
        </w:numPr>
        <w:rPr>
          <w:rFonts w:ascii="Sassoon Primary" w:hAnsi="Sassoon Primary"/>
          <w:color w:val="auto"/>
        </w:rPr>
      </w:pPr>
      <w:r>
        <w:rPr>
          <w:rFonts w:ascii="Sassoon Primary" w:hAnsi="Sassoon Primary"/>
          <w:color w:val="auto"/>
        </w:rPr>
        <w:t xml:space="preserve">Social, </w:t>
      </w:r>
      <w:proofErr w:type="gramStart"/>
      <w:r>
        <w:rPr>
          <w:rFonts w:ascii="Sassoon Primary" w:hAnsi="Sassoon Primary"/>
          <w:color w:val="auto"/>
        </w:rPr>
        <w:t>emotional</w:t>
      </w:r>
      <w:proofErr w:type="gramEnd"/>
      <w:r>
        <w:rPr>
          <w:rFonts w:ascii="Sassoon Primary" w:hAnsi="Sassoon Primary"/>
          <w:color w:val="auto"/>
        </w:rPr>
        <w:t xml:space="preserve"> and mental </w:t>
      </w:r>
      <w:r>
        <w:rPr>
          <w:rFonts w:ascii="Sassoon Primary" w:hAnsi="Sassoon Primary"/>
          <w:color w:val="auto"/>
        </w:rPr>
        <w:t>health issues with pupils and/or parents</w:t>
      </w:r>
    </w:p>
    <w:p w14:paraId="1C5F6C1A" w14:textId="77777777" w:rsidR="00E14E71" w:rsidRDefault="00067598">
      <w:pPr>
        <w:numPr>
          <w:ilvl w:val="0"/>
          <w:numId w:val="14"/>
        </w:numPr>
        <w:rPr>
          <w:rFonts w:ascii="Sassoon Primary" w:hAnsi="Sassoon Primary"/>
          <w:color w:val="auto"/>
        </w:rPr>
      </w:pPr>
      <w:r>
        <w:rPr>
          <w:rFonts w:ascii="Sassoon Primary" w:hAnsi="Sassoon Primary"/>
          <w:color w:val="auto"/>
        </w:rPr>
        <w:t xml:space="preserve">Social Care links for children in receipt of PPG. </w:t>
      </w:r>
    </w:p>
    <w:p w14:paraId="13C2CFD4" w14:textId="77777777" w:rsidR="00E14E71" w:rsidRDefault="00067598">
      <w:pPr>
        <w:numPr>
          <w:ilvl w:val="0"/>
          <w:numId w:val="14"/>
        </w:numPr>
        <w:rPr>
          <w:rFonts w:ascii="Sassoon Primary" w:hAnsi="Sassoon Primary"/>
          <w:color w:val="auto"/>
        </w:rPr>
      </w:pPr>
      <w:r>
        <w:rPr>
          <w:rFonts w:ascii="Sassoon Primary" w:hAnsi="Sassoon Primary"/>
          <w:color w:val="auto"/>
        </w:rPr>
        <w:t>Social needs/home life impacts on school life; children arrive at school distressed or hungry and not ready to learn</w:t>
      </w:r>
    </w:p>
    <w:p w14:paraId="33ABBC34" w14:textId="77777777" w:rsidR="00E14E71" w:rsidRDefault="00067598">
      <w:pPr>
        <w:ind w:left="720"/>
        <w:jc w:val="center"/>
        <w:rPr>
          <w:rFonts w:ascii="Sassoon Primary" w:hAnsi="Sassoon Primary"/>
          <w:b/>
          <w:i/>
          <w:color w:val="auto"/>
        </w:rPr>
      </w:pPr>
      <w:r>
        <w:rPr>
          <w:rFonts w:ascii="Sassoon Primary" w:hAnsi="Sassoon Primary"/>
          <w:b/>
          <w:i/>
          <w:color w:val="auto"/>
        </w:rPr>
        <w:t>This plan should also be read in conjunction wi</w:t>
      </w:r>
      <w:r>
        <w:rPr>
          <w:rFonts w:ascii="Sassoon Primary" w:hAnsi="Sassoon Primary"/>
          <w:b/>
          <w:i/>
          <w:color w:val="auto"/>
        </w:rPr>
        <w:t>th the School Development Plan 2019-2020</w:t>
      </w:r>
    </w:p>
    <w:p w14:paraId="5E5FD59B" w14:textId="77777777" w:rsidR="00E14E71" w:rsidRDefault="00067598">
      <w:pPr>
        <w:pStyle w:val="Heading2"/>
        <w:jc w:val="center"/>
        <w:rPr>
          <w:rFonts w:ascii="Sassoon Primary" w:hAnsi="Sassoon Primary"/>
          <w:color w:val="auto"/>
          <w:sz w:val="24"/>
          <w:szCs w:val="24"/>
        </w:rPr>
      </w:pPr>
      <w:bookmarkStart w:id="3" w:name="_Toc385406061"/>
      <w:bookmarkEnd w:id="0"/>
      <w:bookmarkEnd w:id="1"/>
      <w:bookmarkEnd w:id="2"/>
      <w:r>
        <w:rPr>
          <w:rFonts w:ascii="Sassoon Primary" w:hAnsi="Sassoon Primary"/>
          <w:color w:val="auto"/>
          <w:sz w:val="24"/>
          <w:szCs w:val="24"/>
        </w:rPr>
        <w:t>School overview</w:t>
      </w:r>
    </w:p>
    <w:tbl>
      <w:tblPr>
        <w:tblW w:w="9493" w:type="dxa"/>
        <w:tblCellMar>
          <w:left w:w="10" w:type="dxa"/>
          <w:right w:w="10" w:type="dxa"/>
        </w:tblCellMar>
        <w:tblLook w:val="04A0" w:firstRow="1" w:lastRow="0" w:firstColumn="1" w:lastColumn="0" w:noHBand="0" w:noVBand="1"/>
      </w:tblPr>
      <w:tblGrid>
        <w:gridCol w:w="4815"/>
        <w:gridCol w:w="4678"/>
      </w:tblGrid>
      <w:tr w:rsidR="00E14E71" w14:paraId="26569DDA"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D92766C"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Metric</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6D5E248"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Data</w:t>
            </w:r>
          </w:p>
        </w:tc>
      </w:tr>
      <w:tr w:rsidR="00E14E71" w14:paraId="6098C298"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3F288CA" w14:textId="77777777" w:rsidR="00E14E71" w:rsidRDefault="00067598">
            <w:pPr>
              <w:pStyle w:val="TableRow"/>
              <w:ind w:left="0"/>
              <w:jc w:val="center"/>
              <w:rPr>
                <w:rFonts w:ascii="Sassoon Primary" w:hAnsi="Sassoon Primary"/>
                <w:color w:val="auto"/>
                <w:sz w:val="22"/>
                <w:szCs w:val="22"/>
              </w:rPr>
            </w:pPr>
            <w:r>
              <w:rPr>
                <w:rFonts w:ascii="Sassoon Primary" w:hAnsi="Sassoon Primary"/>
                <w:color w:val="auto"/>
                <w:sz w:val="22"/>
                <w:szCs w:val="22"/>
              </w:rPr>
              <w:t>School name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A7689FE" w14:textId="77777777" w:rsidR="00E14E71" w:rsidRDefault="00067598">
            <w:pPr>
              <w:pStyle w:val="TableRow"/>
              <w:jc w:val="center"/>
            </w:pPr>
            <w:r>
              <w:rPr>
                <w:rStyle w:val="Style1"/>
                <w:rFonts w:ascii="Sassoon Primary" w:hAnsi="Sassoon Primary"/>
                <w:b w:val="0"/>
                <w:color w:val="auto"/>
              </w:rPr>
              <w:t>Brockley Primary School</w:t>
            </w:r>
          </w:p>
        </w:tc>
      </w:tr>
      <w:tr w:rsidR="00E14E71" w14:paraId="0C5FC3E4"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F6E1B95" w14:textId="77777777" w:rsidR="00E14E71" w:rsidRDefault="00067598">
            <w:pPr>
              <w:pStyle w:val="TableRow"/>
              <w:jc w:val="center"/>
              <w:rPr>
                <w:rFonts w:ascii="Sassoon Primary" w:hAnsi="Sassoon Primary"/>
                <w:color w:val="auto"/>
                <w:sz w:val="22"/>
                <w:szCs w:val="22"/>
              </w:rPr>
            </w:pPr>
            <w:r>
              <w:rPr>
                <w:rFonts w:ascii="Sassoon Primary" w:hAnsi="Sassoon Primary"/>
                <w:color w:val="auto"/>
                <w:sz w:val="22"/>
                <w:szCs w:val="22"/>
              </w:rPr>
              <w:t>Pupils in school</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E24FF38" w14:textId="77777777" w:rsidR="00E14E71" w:rsidRDefault="00067598">
            <w:pPr>
              <w:pStyle w:val="TableRow"/>
              <w:ind w:left="0"/>
              <w:jc w:val="center"/>
              <w:rPr>
                <w:rFonts w:ascii="Sassoon Primary" w:hAnsi="Sassoon Primary"/>
                <w:color w:val="auto"/>
              </w:rPr>
            </w:pPr>
            <w:r>
              <w:rPr>
                <w:rFonts w:ascii="Sassoon Primary" w:hAnsi="Sassoon Primary"/>
                <w:color w:val="auto"/>
              </w:rPr>
              <w:t>133</w:t>
            </w:r>
          </w:p>
        </w:tc>
      </w:tr>
      <w:tr w:rsidR="00E14E71" w14:paraId="4027DA3D"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0EAAC50" w14:textId="77777777" w:rsidR="00E14E71" w:rsidRDefault="00067598">
            <w:pPr>
              <w:pStyle w:val="TableRow"/>
              <w:jc w:val="center"/>
              <w:rPr>
                <w:rFonts w:ascii="Sassoon Primary" w:hAnsi="Sassoon Primary"/>
                <w:color w:val="auto"/>
                <w:sz w:val="22"/>
                <w:szCs w:val="22"/>
              </w:rPr>
            </w:pPr>
            <w:r>
              <w:rPr>
                <w:rFonts w:ascii="Sassoon Primary" w:hAnsi="Sassoon Primary"/>
                <w:color w:val="auto"/>
                <w:sz w:val="22"/>
                <w:szCs w:val="22"/>
              </w:rPr>
              <w:t>Proportion of disadvantaged pupils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5E15287" w14:textId="77777777" w:rsidR="00E14E71" w:rsidRDefault="00067598">
            <w:pPr>
              <w:pStyle w:val="TableRow"/>
              <w:jc w:val="center"/>
              <w:rPr>
                <w:rFonts w:ascii="Sassoon Primary" w:hAnsi="Sassoon Primary"/>
                <w:color w:val="auto"/>
              </w:rPr>
            </w:pPr>
            <w:r>
              <w:rPr>
                <w:rFonts w:ascii="Sassoon Primary" w:hAnsi="Sassoon Primary"/>
                <w:color w:val="auto"/>
              </w:rPr>
              <w:t>58</w:t>
            </w:r>
          </w:p>
        </w:tc>
      </w:tr>
      <w:tr w:rsidR="00E14E71" w14:paraId="3CDFB971"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3EC1DCA" w14:textId="77777777" w:rsidR="00E14E71" w:rsidRDefault="00067598">
            <w:pPr>
              <w:pStyle w:val="TableRow"/>
              <w:jc w:val="center"/>
              <w:rPr>
                <w:rFonts w:ascii="Sassoon Primary" w:hAnsi="Sassoon Primary"/>
                <w:color w:val="auto"/>
                <w:sz w:val="22"/>
                <w:szCs w:val="22"/>
              </w:rPr>
            </w:pPr>
            <w:r>
              <w:rPr>
                <w:rFonts w:ascii="Sassoon Primary" w:hAnsi="Sassoon Primary"/>
                <w:color w:val="auto"/>
                <w:sz w:val="22"/>
                <w:szCs w:val="22"/>
              </w:rPr>
              <w:t>Pupil premium allocation this academic year</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43FC11A" w14:textId="77777777" w:rsidR="00E14E71" w:rsidRDefault="00067598">
            <w:pPr>
              <w:pStyle w:val="TableRow"/>
              <w:jc w:val="center"/>
              <w:rPr>
                <w:rFonts w:ascii="Sassoon Primary" w:hAnsi="Sassoon Primary"/>
                <w:color w:val="auto"/>
              </w:rPr>
            </w:pPr>
            <w:r>
              <w:rPr>
                <w:rFonts w:ascii="Sassoon Primary" w:hAnsi="Sassoon Primary"/>
                <w:color w:val="auto"/>
              </w:rPr>
              <w:t>76560</w:t>
            </w:r>
          </w:p>
        </w:tc>
      </w:tr>
      <w:tr w:rsidR="00E14E71" w14:paraId="6932E2BD"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DDA0A53" w14:textId="77777777" w:rsidR="00E14E71" w:rsidRDefault="00067598">
            <w:pPr>
              <w:pStyle w:val="TableRow"/>
              <w:jc w:val="center"/>
              <w:rPr>
                <w:rFonts w:ascii="Sassoon Primary" w:hAnsi="Sassoon Primary"/>
                <w:color w:val="auto"/>
                <w:sz w:val="22"/>
                <w:szCs w:val="22"/>
              </w:rPr>
            </w:pPr>
            <w:r>
              <w:rPr>
                <w:rFonts w:ascii="Sassoon Primary" w:hAnsi="Sassoon Primary"/>
                <w:color w:val="auto"/>
                <w:sz w:val="22"/>
                <w:szCs w:val="22"/>
              </w:rPr>
              <w:t xml:space="preserve">Academic year or years covered by </w:t>
            </w:r>
            <w:r>
              <w:rPr>
                <w:rFonts w:ascii="Sassoon Primary" w:hAnsi="Sassoon Primary"/>
                <w:color w:val="auto"/>
                <w:sz w:val="22"/>
                <w:szCs w:val="22"/>
              </w:rPr>
              <w:t>statement</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0CB1008" w14:textId="77777777" w:rsidR="00E14E71" w:rsidRDefault="00067598">
            <w:pPr>
              <w:pStyle w:val="TableRow"/>
              <w:jc w:val="center"/>
              <w:rPr>
                <w:rFonts w:ascii="Sassoon Primary" w:hAnsi="Sassoon Primary"/>
                <w:color w:val="auto"/>
              </w:rPr>
            </w:pPr>
            <w:r>
              <w:rPr>
                <w:rFonts w:ascii="Sassoon Primary" w:hAnsi="Sassoon Primary"/>
                <w:color w:val="auto"/>
              </w:rPr>
              <w:t>2019-2020</w:t>
            </w:r>
          </w:p>
        </w:tc>
      </w:tr>
      <w:tr w:rsidR="00E14E71" w14:paraId="0DE6D38E"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03152B6" w14:textId="77777777" w:rsidR="00E14E71" w:rsidRDefault="00067598">
            <w:pPr>
              <w:pStyle w:val="TableRow"/>
              <w:jc w:val="center"/>
              <w:rPr>
                <w:rFonts w:ascii="Sassoon Primary" w:hAnsi="Sassoon Primary"/>
                <w:color w:val="auto"/>
                <w:sz w:val="22"/>
                <w:szCs w:val="22"/>
              </w:rPr>
            </w:pPr>
            <w:r>
              <w:rPr>
                <w:rFonts w:ascii="Sassoon Primary" w:hAnsi="Sassoon Primary"/>
                <w:color w:val="auto"/>
                <w:sz w:val="22"/>
                <w:szCs w:val="22"/>
              </w:rPr>
              <w:t>Publish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F3EF917" w14:textId="77777777" w:rsidR="00E14E71" w:rsidRDefault="00067598">
            <w:pPr>
              <w:pStyle w:val="TableRow"/>
              <w:jc w:val="center"/>
              <w:rPr>
                <w:rFonts w:ascii="Sassoon Primary" w:hAnsi="Sassoon Primary"/>
                <w:color w:val="auto"/>
              </w:rPr>
            </w:pPr>
            <w:r>
              <w:rPr>
                <w:rFonts w:ascii="Sassoon Primary" w:hAnsi="Sassoon Primary"/>
                <w:color w:val="auto"/>
              </w:rPr>
              <w:t>01 December 2019</w:t>
            </w:r>
          </w:p>
        </w:tc>
      </w:tr>
      <w:tr w:rsidR="00E14E71" w14:paraId="1EDCD368"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B4EAD26" w14:textId="77777777" w:rsidR="00E14E71" w:rsidRDefault="00067598">
            <w:pPr>
              <w:pStyle w:val="TableRow"/>
              <w:jc w:val="center"/>
              <w:rPr>
                <w:rFonts w:ascii="Sassoon Primary" w:hAnsi="Sassoon Primary"/>
                <w:color w:val="auto"/>
                <w:sz w:val="22"/>
                <w:szCs w:val="22"/>
              </w:rPr>
            </w:pPr>
            <w:r>
              <w:rPr>
                <w:rFonts w:ascii="Sassoon Primary" w:hAnsi="Sassoon Primary"/>
                <w:color w:val="auto"/>
                <w:sz w:val="22"/>
                <w:szCs w:val="22"/>
              </w:rPr>
              <w:t>Review date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4557E58" w14:textId="77777777" w:rsidR="00E14E71" w:rsidRDefault="00067598">
            <w:pPr>
              <w:pStyle w:val="TableRow"/>
              <w:jc w:val="center"/>
              <w:rPr>
                <w:rFonts w:ascii="Sassoon Primary" w:hAnsi="Sassoon Primary"/>
                <w:color w:val="auto"/>
              </w:rPr>
            </w:pPr>
            <w:r>
              <w:rPr>
                <w:rFonts w:ascii="Sassoon Primary" w:hAnsi="Sassoon Primary"/>
                <w:color w:val="auto"/>
              </w:rPr>
              <w:t>November 2020</w:t>
            </w:r>
          </w:p>
        </w:tc>
      </w:tr>
      <w:tr w:rsidR="00E14E71" w14:paraId="0CC30C61"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8A703AB" w14:textId="77777777" w:rsidR="00E14E71" w:rsidRDefault="00067598">
            <w:pPr>
              <w:pStyle w:val="TableRow"/>
              <w:jc w:val="center"/>
              <w:rPr>
                <w:rFonts w:ascii="Sassoon Primary" w:hAnsi="Sassoon Primary"/>
                <w:color w:val="auto"/>
                <w:sz w:val="22"/>
                <w:szCs w:val="22"/>
              </w:rPr>
            </w:pPr>
            <w:r>
              <w:rPr>
                <w:rFonts w:ascii="Sassoon Primary" w:hAnsi="Sassoon Primary"/>
                <w:color w:val="auto"/>
                <w:sz w:val="22"/>
                <w:szCs w:val="22"/>
              </w:rPr>
              <w:t>Statement authorised by</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A446427" w14:textId="77777777" w:rsidR="00E14E71" w:rsidRDefault="00067598">
            <w:pPr>
              <w:pStyle w:val="TableRow"/>
              <w:jc w:val="center"/>
              <w:rPr>
                <w:rFonts w:ascii="Sassoon Primary" w:hAnsi="Sassoon Primary"/>
                <w:color w:val="auto"/>
              </w:rPr>
            </w:pPr>
            <w:r>
              <w:rPr>
                <w:rFonts w:ascii="Sassoon Primary" w:hAnsi="Sassoon Primary"/>
                <w:color w:val="auto"/>
              </w:rPr>
              <w:t>Linda Mosley</w:t>
            </w:r>
          </w:p>
        </w:tc>
      </w:tr>
      <w:tr w:rsidR="00E14E71" w14:paraId="16AA8AE1"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1BEA168" w14:textId="77777777" w:rsidR="00E14E71" w:rsidRDefault="00067598">
            <w:pPr>
              <w:pStyle w:val="TableRow"/>
              <w:jc w:val="center"/>
              <w:rPr>
                <w:rFonts w:ascii="Sassoon Primary" w:hAnsi="Sassoon Primary"/>
                <w:color w:val="auto"/>
                <w:sz w:val="22"/>
                <w:szCs w:val="22"/>
              </w:rPr>
            </w:pPr>
            <w:r>
              <w:rPr>
                <w:rFonts w:ascii="Sassoon Primary" w:hAnsi="Sassoon Primary"/>
                <w:color w:val="auto"/>
                <w:sz w:val="22"/>
                <w:szCs w:val="22"/>
              </w:rPr>
              <w:t>Pupil premium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942E726" w14:textId="77777777" w:rsidR="00E14E71" w:rsidRDefault="00067598">
            <w:pPr>
              <w:pStyle w:val="TableRow"/>
              <w:jc w:val="center"/>
              <w:rPr>
                <w:rFonts w:ascii="Sassoon Primary" w:hAnsi="Sassoon Primary"/>
                <w:color w:val="auto"/>
              </w:rPr>
            </w:pPr>
            <w:r>
              <w:rPr>
                <w:rFonts w:ascii="Sassoon Primary" w:hAnsi="Sassoon Primary"/>
                <w:color w:val="auto"/>
              </w:rPr>
              <w:t>Caroline Rodgers</w:t>
            </w:r>
          </w:p>
        </w:tc>
      </w:tr>
      <w:tr w:rsidR="00E14E71" w14:paraId="62F47575"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79E86C6" w14:textId="77777777" w:rsidR="00E14E71" w:rsidRDefault="00067598">
            <w:pPr>
              <w:pStyle w:val="TableRow"/>
              <w:jc w:val="center"/>
              <w:rPr>
                <w:rFonts w:ascii="Sassoon Primary" w:hAnsi="Sassoon Primary"/>
                <w:color w:val="auto"/>
                <w:sz w:val="22"/>
                <w:szCs w:val="22"/>
              </w:rPr>
            </w:pPr>
            <w:r>
              <w:rPr>
                <w:rFonts w:ascii="Sassoon Primary" w:hAnsi="Sassoon Primary"/>
                <w:color w:val="auto"/>
                <w:sz w:val="22"/>
                <w:szCs w:val="22"/>
              </w:rPr>
              <w:t xml:space="preserve">Governor </w:t>
            </w:r>
            <w:proofErr w:type="gramStart"/>
            <w:r>
              <w:rPr>
                <w:rFonts w:ascii="Sassoon Primary" w:hAnsi="Sassoon Primary"/>
                <w:color w:val="auto"/>
                <w:sz w:val="22"/>
                <w:szCs w:val="22"/>
              </w:rPr>
              <w:t>lead</w:t>
            </w:r>
            <w:proofErr w:type="gramEnd"/>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7A513C7" w14:textId="77777777" w:rsidR="00E14E71" w:rsidRDefault="00067598">
            <w:pPr>
              <w:pStyle w:val="TableRow"/>
              <w:jc w:val="center"/>
              <w:rPr>
                <w:rFonts w:ascii="Sassoon Primary" w:hAnsi="Sassoon Primary"/>
                <w:color w:val="auto"/>
              </w:rPr>
            </w:pPr>
            <w:r>
              <w:rPr>
                <w:rFonts w:ascii="Sassoon Primary" w:hAnsi="Sassoon Primary"/>
                <w:color w:val="auto"/>
              </w:rPr>
              <w:t>Jayne Saxton</w:t>
            </w:r>
          </w:p>
        </w:tc>
      </w:tr>
    </w:tbl>
    <w:p w14:paraId="574B043C" w14:textId="77777777" w:rsidR="00E14E71" w:rsidRDefault="00067598">
      <w:pPr>
        <w:pStyle w:val="Heading2"/>
        <w:jc w:val="center"/>
        <w:rPr>
          <w:rFonts w:ascii="Sassoon Primary" w:hAnsi="Sassoon Primary"/>
          <w:color w:val="auto"/>
          <w:sz w:val="24"/>
          <w:szCs w:val="24"/>
        </w:rPr>
      </w:pPr>
      <w:r>
        <w:rPr>
          <w:rFonts w:ascii="Sassoon Primary" w:hAnsi="Sassoon Primary"/>
          <w:color w:val="auto"/>
          <w:sz w:val="24"/>
          <w:szCs w:val="24"/>
        </w:rPr>
        <w:t>Disadvantaged pupil progress scores for last academic year</w:t>
      </w:r>
    </w:p>
    <w:tbl>
      <w:tblPr>
        <w:tblW w:w="9493" w:type="dxa"/>
        <w:tblCellMar>
          <w:left w:w="10" w:type="dxa"/>
          <w:right w:w="10" w:type="dxa"/>
        </w:tblCellMar>
        <w:tblLook w:val="04A0" w:firstRow="1" w:lastRow="0" w:firstColumn="1" w:lastColumn="0" w:noHBand="0" w:noVBand="1"/>
      </w:tblPr>
      <w:tblGrid>
        <w:gridCol w:w="4815"/>
        <w:gridCol w:w="4678"/>
      </w:tblGrid>
      <w:tr w:rsidR="00E14E71" w14:paraId="35A5F556"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3EE5FDD" w14:textId="77777777" w:rsidR="00E14E71" w:rsidRDefault="00067598">
            <w:pPr>
              <w:pStyle w:val="TableRow"/>
              <w:jc w:val="center"/>
            </w:pPr>
            <w:r>
              <w:rPr>
                <w:rFonts w:ascii="Sassoon Primary" w:hAnsi="Sassoon Primary"/>
                <w:b/>
                <w:color w:val="auto"/>
                <w:sz w:val="22"/>
                <w:szCs w:val="22"/>
              </w:rPr>
              <w:t>Measure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AE09AF9" w14:textId="77777777" w:rsidR="00E14E71" w:rsidRDefault="00067598">
            <w:pPr>
              <w:pStyle w:val="TableRow"/>
              <w:jc w:val="center"/>
            </w:pPr>
            <w:r>
              <w:rPr>
                <w:rFonts w:ascii="Sassoon Primary" w:hAnsi="Sassoon Primary"/>
                <w:b/>
                <w:color w:val="auto"/>
                <w:sz w:val="22"/>
                <w:szCs w:val="22"/>
              </w:rPr>
              <w:t>Score</w:t>
            </w:r>
          </w:p>
        </w:tc>
      </w:tr>
      <w:tr w:rsidR="00E14E71" w14:paraId="58283FA5"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AC1A488" w14:textId="77777777" w:rsidR="00E14E71" w:rsidRDefault="00067598">
            <w:pPr>
              <w:pStyle w:val="TableRow"/>
              <w:jc w:val="center"/>
            </w:pPr>
            <w:r>
              <w:rPr>
                <w:rFonts w:ascii="Sassoon Primary" w:hAnsi="Sassoon Primary" w:cs="Calibri"/>
                <w:color w:val="auto"/>
                <w:sz w:val="22"/>
                <w:szCs w:val="22"/>
              </w:rPr>
              <w:t>Reading</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1D1C967" w14:textId="77777777" w:rsidR="00E14E71" w:rsidRDefault="00067598">
            <w:pPr>
              <w:pStyle w:val="TableRow"/>
              <w:jc w:val="center"/>
              <w:rPr>
                <w:rFonts w:ascii="Sassoon Primary" w:hAnsi="Sassoon Primary"/>
                <w:color w:val="auto"/>
              </w:rPr>
            </w:pPr>
            <w:r>
              <w:rPr>
                <w:rFonts w:ascii="Sassoon Primary" w:hAnsi="Sassoon Primary"/>
                <w:color w:val="auto"/>
              </w:rPr>
              <w:t>0.6</w:t>
            </w:r>
          </w:p>
        </w:tc>
      </w:tr>
      <w:tr w:rsidR="00E14E71" w14:paraId="215F3B5A"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1E84DF"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Writing</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CDC1003" w14:textId="77777777" w:rsidR="00E14E71" w:rsidRDefault="00067598">
            <w:pPr>
              <w:pStyle w:val="TableRow"/>
              <w:jc w:val="center"/>
              <w:rPr>
                <w:rFonts w:ascii="Sassoon Primary" w:hAnsi="Sassoon Primary"/>
                <w:color w:val="auto"/>
              </w:rPr>
            </w:pPr>
            <w:r>
              <w:rPr>
                <w:rFonts w:ascii="Sassoon Primary" w:hAnsi="Sassoon Primary"/>
                <w:color w:val="auto"/>
              </w:rPr>
              <w:t>1.1</w:t>
            </w:r>
          </w:p>
        </w:tc>
      </w:tr>
      <w:tr w:rsidR="00E14E71" w14:paraId="751A5876" w14:textId="77777777">
        <w:tblPrEx>
          <w:tblCellMar>
            <w:top w:w="0" w:type="dxa"/>
            <w:bottom w:w="0" w:type="dxa"/>
          </w:tblCellMar>
        </w:tblPrEx>
        <w:trPr>
          <w:trHeight w:val="174"/>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74B3B3"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Maths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11EC938" w14:textId="77777777" w:rsidR="00E14E71" w:rsidRDefault="00067598">
            <w:pPr>
              <w:pStyle w:val="TableRow"/>
              <w:jc w:val="center"/>
              <w:rPr>
                <w:rFonts w:ascii="Sassoon Primary" w:hAnsi="Sassoon Primary"/>
                <w:color w:val="auto"/>
              </w:rPr>
            </w:pPr>
            <w:r>
              <w:rPr>
                <w:rFonts w:ascii="Sassoon Primary" w:hAnsi="Sassoon Primary"/>
                <w:color w:val="auto"/>
              </w:rPr>
              <w:t>-0.8</w:t>
            </w:r>
          </w:p>
        </w:tc>
      </w:tr>
    </w:tbl>
    <w:p w14:paraId="0EC08F05" w14:textId="77777777" w:rsidR="00E14E71" w:rsidRDefault="00067598">
      <w:pPr>
        <w:pStyle w:val="Heading2"/>
        <w:jc w:val="center"/>
        <w:rPr>
          <w:rFonts w:ascii="Sassoon Primary" w:hAnsi="Sassoon Primary"/>
          <w:color w:val="auto"/>
          <w:sz w:val="24"/>
          <w:szCs w:val="24"/>
        </w:rPr>
      </w:pPr>
      <w:r>
        <w:rPr>
          <w:rFonts w:ascii="Sassoon Primary" w:hAnsi="Sassoon Primary"/>
          <w:color w:val="auto"/>
          <w:sz w:val="24"/>
          <w:szCs w:val="24"/>
        </w:rPr>
        <w:t>Disadvantaged pupil performance overview for last academic year</w:t>
      </w:r>
    </w:p>
    <w:tbl>
      <w:tblPr>
        <w:tblW w:w="9493" w:type="dxa"/>
        <w:tblCellMar>
          <w:left w:w="10" w:type="dxa"/>
          <w:right w:w="10" w:type="dxa"/>
        </w:tblCellMar>
        <w:tblLook w:val="04A0" w:firstRow="1" w:lastRow="0" w:firstColumn="1" w:lastColumn="0" w:noHBand="0" w:noVBand="1"/>
      </w:tblPr>
      <w:tblGrid>
        <w:gridCol w:w="4815"/>
        <w:gridCol w:w="4678"/>
      </w:tblGrid>
      <w:tr w:rsidR="00E14E71" w14:paraId="6828D1A5"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C3B78E1" w14:textId="77777777" w:rsidR="00E14E71" w:rsidRDefault="00067598">
            <w:pPr>
              <w:pStyle w:val="TableRow"/>
              <w:jc w:val="center"/>
            </w:pPr>
            <w:r>
              <w:rPr>
                <w:rFonts w:ascii="Sassoon Primary" w:hAnsi="Sassoon Primary"/>
                <w:b/>
                <w:color w:val="auto"/>
                <w:sz w:val="22"/>
                <w:szCs w:val="22"/>
              </w:rPr>
              <w:t>Measure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098FCD8" w14:textId="77777777" w:rsidR="00E14E71" w:rsidRDefault="00067598">
            <w:pPr>
              <w:pStyle w:val="TableRow"/>
              <w:jc w:val="center"/>
            </w:pPr>
            <w:r>
              <w:rPr>
                <w:rFonts w:ascii="Sassoon Primary" w:hAnsi="Sassoon Primary"/>
                <w:b/>
                <w:color w:val="auto"/>
                <w:sz w:val="22"/>
                <w:szCs w:val="22"/>
              </w:rPr>
              <w:t>Score</w:t>
            </w:r>
          </w:p>
        </w:tc>
      </w:tr>
      <w:tr w:rsidR="00E14E71" w14:paraId="04838D3E"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0FF855B"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Meeting expected standard at KS2</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5ABA270" w14:textId="77777777" w:rsidR="00E14E71" w:rsidRDefault="00067598">
            <w:pPr>
              <w:pStyle w:val="TableRow"/>
              <w:jc w:val="center"/>
              <w:rPr>
                <w:rFonts w:ascii="Sassoon Primary" w:hAnsi="Sassoon Primary"/>
                <w:color w:val="auto"/>
              </w:rPr>
            </w:pPr>
            <w:r>
              <w:rPr>
                <w:rFonts w:ascii="Sassoon Primary" w:hAnsi="Sassoon Primary"/>
                <w:color w:val="auto"/>
              </w:rPr>
              <w:t>63.6%</w:t>
            </w:r>
          </w:p>
        </w:tc>
      </w:tr>
      <w:tr w:rsidR="00E14E71" w14:paraId="64DC48B9" w14:textId="77777777">
        <w:tblPrEx>
          <w:tblCellMar>
            <w:top w:w="0" w:type="dxa"/>
            <w:bottom w:w="0" w:type="dxa"/>
          </w:tblCellMar>
        </w:tblPrEx>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5CE2757"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Achieving high standard at KS2</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0C807B4" w14:textId="77777777" w:rsidR="00E14E71" w:rsidRDefault="00067598">
            <w:pPr>
              <w:pStyle w:val="TableRow"/>
              <w:jc w:val="center"/>
              <w:rPr>
                <w:rFonts w:ascii="Sassoon Primary" w:hAnsi="Sassoon Primary"/>
                <w:color w:val="auto"/>
              </w:rPr>
            </w:pPr>
            <w:r>
              <w:rPr>
                <w:rFonts w:ascii="Sassoon Primary" w:hAnsi="Sassoon Primary"/>
                <w:color w:val="auto"/>
              </w:rPr>
              <w:t>0%</w:t>
            </w:r>
          </w:p>
        </w:tc>
      </w:tr>
    </w:tbl>
    <w:p w14:paraId="71DED438" w14:textId="77777777" w:rsidR="00E14E71" w:rsidRDefault="00067598">
      <w:pPr>
        <w:pStyle w:val="Heading2"/>
        <w:jc w:val="center"/>
        <w:rPr>
          <w:rFonts w:ascii="Sassoon Primary" w:hAnsi="Sassoon Primary"/>
          <w:color w:val="auto"/>
          <w:sz w:val="24"/>
          <w:szCs w:val="24"/>
        </w:rPr>
      </w:pPr>
      <w:r>
        <w:rPr>
          <w:rFonts w:ascii="Sassoon Primary" w:hAnsi="Sassoon Primary"/>
          <w:color w:val="auto"/>
          <w:sz w:val="24"/>
          <w:szCs w:val="24"/>
        </w:rPr>
        <w:lastRenderedPageBreak/>
        <w:t>Strategy aims for disadvantaged pupils</w:t>
      </w:r>
    </w:p>
    <w:tbl>
      <w:tblPr>
        <w:tblW w:w="9493" w:type="dxa"/>
        <w:tblCellMar>
          <w:left w:w="10" w:type="dxa"/>
          <w:right w:w="10" w:type="dxa"/>
        </w:tblCellMar>
        <w:tblLook w:val="04A0" w:firstRow="1" w:lastRow="0" w:firstColumn="1" w:lastColumn="0" w:noHBand="0" w:noVBand="1"/>
      </w:tblPr>
      <w:tblGrid>
        <w:gridCol w:w="3539"/>
        <w:gridCol w:w="5954"/>
      </w:tblGrid>
      <w:tr w:rsidR="00E14E71" w14:paraId="20BB46B5"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C806195" w14:textId="77777777" w:rsidR="00E14E71" w:rsidRDefault="00067598">
            <w:pPr>
              <w:pStyle w:val="TableRow"/>
              <w:jc w:val="center"/>
            </w:pPr>
            <w:r>
              <w:rPr>
                <w:rFonts w:ascii="Sassoon Primary" w:hAnsi="Sassoon Primary"/>
                <w:b/>
                <w:color w:val="auto"/>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42C40B6"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Activity</w:t>
            </w:r>
          </w:p>
        </w:tc>
      </w:tr>
      <w:tr w:rsidR="00E14E71" w14:paraId="2C0E8332"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B945742" w14:textId="77777777" w:rsidR="00E14E71" w:rsidRDefault="00067598">
            <w:pPr>
              <w:pStyle w:val="TableRow"/>
              <w:jc w:val="center"/>
            </w:pPr>
            <w:r>
              <w:rPr>
                <w:rFonts w:ascii="Sassoon Primary" w:hAnsi="Sassoon Primary" w:cs="Calibri"/>
                <w:color w:val="auto"/>
                <w:sz w:val="22"/>
                <w:szCs w:val="22"/>
              </w:rPr>
              <w:t>Priority 1</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4E46016" w14:textId="77777777" w:rsidR="00E14E71" w:rsidRDefault="00067598">
            <w:pPr>
              <w:pStyle w:val="TableRow"/>
              <w:jc w:val="center"/>
              <w:rPr>
                <w:rFonts w:ascii="Sassoon Primary" w:hAnsi="Sassoon Primary"/>
                <w:color w:val="auto"/>
              </w:rPr>
            </w:pPr>
            <w:r>
              <w:rPr>
                <w:rFonts w:ascii="Sassoon Primary" w:hAnsi="Sassoon Primary"/>
                <w:color w:val="auto"/>
              </w:rPr>
              <w:t>Monitor more closely the impact of support staff on the progress of our disadvantaged pupils and build on successful strategies and ensure CPD is provided where necessary.</w:t>
            </w:r>
          </w:p>
          <w:p w14:paraId="1846EF0E" w14:textId="77777777" w:rsidR="00E14E71" w:rsidRDefault="00067598">
            <w:pPr>
              <w:pStyle w:val="TableRow"/>
              <w:numPr>
                <w:ilvl w:val="0"/>
                <w:numId w:val="15"/>
              </w:numPr>
              <w:rPr>
                <w:rFonts w:ascii="Sassoon Primary" w:hAnsi="Sassoon Primary"/>
                <w:color w:val="auto"/>
              </w:rPr>
            </w:pPr>
            <w:r>
              <w:rPr>
                <w:rFonts w:ascii="Sassoon Primary" w:hAnsi="Sassoon Primary"/>
                <w:color w:val="auto"/>
              </w:rPr>
              <w:t>Improve school readiness</w:t>
            </w:r>
          </w:p>
          <w:p w14:paraId="744DB55D" w14:textId="77777777" w:rsidR="00E14E71" w:rsidRDefault="00067598">
            <w:pPr>
              <w:pStyle w:val="TableRow"/>
              <w:numPr>
                <w:ilvl w:val="0"/>
                <w:numId w:val="15"/>
              </w:numPr>
              <w:rPr>
                <w:rFonts w:ascii="Sassoon Primary" w:hAnsi="Sassoon Primary"/>
                <w:color w:val="auto"/>
              </w:rPr>
            </w:pPr>
            <w:r>
              <w:rPr>
                <w:rFonts w:ascii="Sassoon Primary" w:hAnsi="Sassoon Primary"/>
                <w:color w:val="auto"/>
              </w:rPr>
              <w:t>Improve attendance</w:t>
            </w:r>
          </w:p>
          <w:p w14:paraId="6433A359" w14:textId="77777777" w:rsidR="00E14E71" w:rsidRDefault="00067598">
            <w:pPr>
              <w:pStyle w:val="TableRow"/>
              <w:numPr>
                <w:ilvl w:val="0"/>
                <w:numId w:val="15"/>
              </w:numPr>
              <w:rPr>
                <w:rFonts w:ascii="Sassoon Primary" w:hAnsi="Sassoon Primary"/>
                <w:color w:val="auto"/>
              </w:rPr>
            </w:pPr>
            <w:r>
              <w:rPr>
                <w:rFonts w:ascii="Sassoon Primary" w:hAnsi="Sassoon Primary"/>
                <w:color w:val="auto"/>
              </w:rPr>
              <w:t>Intervention group tracking</w:t>
            </w:r>
          </w:p>
        </w:tc>
      </w:tr>
      <w:tr w:rsidR="00E14E71" w14:paraId="2E13E1A0"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3CBE44A"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Priority 2</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001BD88" w14:textId="77777777" w:rsidR="00E14E71" w:rsidRDefault="00067598">
            <w:pPr>
              <w:pStyle w:val="TableRow"/>
              <w:jc w:val="center"/>
              <w:rPr>
                <w:rFonts w:ascii="Sassoon Primary" w:hAnsi="Sassoon Primary"/>
                <w:color w:val="auto"/>
              </w:rPr>
            </w:pPr>
            <w:r>
              <w:rPr>
                <w:rFonts w:ascii="Sassoon Primary" w:hAnsi="Sassoon Primary"/>
                <w:color w:val="auto"/>
              </w:rPr>
              <w:t>Improve the outcomes for our disadvantaged pupils in RWM combined so an increased percentage achieve greater depth standard (2018-2019 0% combined)</w:t>
            </w:r>
          </w:p>
          <w:p w14:paraId="5DD0CB4B" w14:textId="77777777" w:rsidR="00E14E71" w:rsidRDefault="00067598">
            <w:pPr>
              <w:pStyle w:val="TableRow"/>
              <w:numPr>
                <w:ilvl w:val="0"/>
                <w:numId w:val="16"/>
              </w:numPr>
              <w:rPr>
                <w:rFonts w:ascii="Sassoon Primary" w:hAnsi="Sassoon Primary"/>
                <w:color w:val="auto"/>
              </w:rPr>
            </w:pPr>
            <w:r>
              <w:rPr>
                <w:rFonts w:ascii="Sassoon Primary" w:hAnsi="Sassoon Primary"/>
                <w:color w:val="auto"/>
              </w:rPr>
              <w:t xml:space="preserve">Employment and deployment of </w:t>
            </w:r>
            <w:proofErr w:type="gramStart"/>
            <w:r>
              <w:rPr>
                <w:rFonts w:ascii="Sassoon Primary" w:hAnsi="Sassoon Primary"/>
                <w:color w:val="auto"/>
              </w:rPr>
              <w:t>TA’s</w:t>
            </w:r>
            <w:proofErr w:type="gramEnd"/>
            <w:r>
              <w:rPr>
                <w:rFonts w:ascii="Sassoon Primary" w:hAnsi="Sassoon Primary"/>
                <w:color w:val="auto"/>
              </w:rPr>
              <w:t xml:space="preserve"> across school based on PPG funded </w:t>
            </w:r>
            <w:r>
              <w:rPr>
                <w:rFonts w:ascii="Sassoon Primary" w:hAnsi="Sassoon Primary"/>
                <w:color w:val="auto"/>
              </w:rPr>
              <w:t>children’s attainment to narrow the gap in EXS and GDS through targeted and focused interventions and in class support</w:t>
            </w:r>
          </w:p>
        </w:tc>
      </w:tr>
      <w:tr w:rsidR="00E14E71" w14:paraId="64BE5F07"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BC3959C"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94F5D63" w14:textId="77777777" w:rsidR="00E14E71" w:rsidRDefault="00067598">
            <w:pPr>
              <w:pStyle w:val="TableRow"/>
              <w:jc w:val="center"/>
            </w:pPr>
            <w:r>
              <w:rPr>
                <w:rFonts w:ascii="Sassoon Primary" w:eastAsia="Calibri" w:hAnsi="Sassoon Primary"/>
                <w:color w:val="auto"/>
              </w:rPr>
              <w:t>Ensuring staff use evidence-based whole-class teaching interventions so that they are effe</w:t>
            </w:r>
            <w:r>
              <w:rPr>
                <w:rFonts w:ascii="Sassoon Primary" w:eastAsia="Calibri" w:hAnsi="Sassoon Primary"/>
                <w:color w:val="auto"/>
              </w:rPr>
              <w:t>ctive and address the misconceptions and gaps leading to improved outcomes for disadvantaged children that is at least in line with their NPPG peers</w:t>
            </w:r>
          </w:p>
        </w:tc>
      </w:tr>
      <w:tr w:rsidR="00E14E71" w14:paraId="6784C1F2"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65074FE"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Projected spending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7A5323B" w14:textId="77777777" w:rsidR="00E14E71" w:rsidRDefault="00067598">
            <w:pPr>
              <w:pStyle w:val="TableRow"/>
              <w:jc w:val="center"/>
              <w:rPr>
                <w:rFonts w:ascii="Sassoon Primary" w:hAnsi="Sassoon Primary"/>
                <w:color w:val="auto"/>
              </w:rPr>
            </w:pPr>
            <w:r>
              <w:rPr>
                <w:rFonts w:ascii="Sassoon Primary" w:hAnsi="Sassoon Primary"/>
                <w:color w:val="auto"/>
              </w:rPr>
              <w:t>£20086</w:t>
            </w:r>
          </w:p>
        </w:tc>
      </w:tr>
    </w:tbl>
    <w:p w14:paraId="6B1149D0" w14:textId="77777777" w:rsidR="00E14E71" w:rsidRDefault="00067598">
      <w:pPr>
        <w:pStyle w:val="Heading2"/>
        <w:jc w:val="center"/>
        <w:rPr>
          <w:rFonts w:ascii="Sassoon Primary" w:hAnsi="Sassoon Primary"/>
          <w:color w:val="auto"/>
          <w:sz w:val="24"/>
          <w:szCs w:val="24"/>
        </w:rPr>
      </w:pPr>
      <w:r>
        <w:rPr>
          <w:rFonts w:ascii="Sassoon Primary" w:hAnsi="Sassoon Primary"/>
          <w:color w:val="auto"/>
          <w:sz w:val="24"/>
          <w:szCs w:val="24"/>
        </w:rPr>
        <w:t>Teaching priorities for current academic year</w:t>
      </w:r>
    </w:p>
    <w:tbl>
      <w:tblPr>
        <w:tblW w:w="9486" w:type="dxa"/>
        <w:tblCellMar>
          <w:left w:w="10" w:type="dxa"/>
          <w:right w:w="10" w:type="dxa"/>
        </w:tblCellMar>
        <w:tblLook w:val="04A0" w:firstRow="1" w:lastRow="0" w:firstColumn="1" w:lastColumn="0" w:noHBand="0" w:noVBand="1"/>
      </w:tblPr>
      <w:tblGrid>
        <w:gridCol w:w="4248"/>
        <w:gridCol w:w="3402"/>
        <w:gridCol w:w="1836"/>
      </w:tblGrid>
      <w:tr w:rsidR="00E14E71" w14:paraId="6B387052" w14:textId="77777777">
        <w:tblPrEx>
          <w:tblCellMar>
            <w:top w:w="0" w:type="dxa"/>
            <w:bottom w:w="0" w:type="dxa"/>
          </w:tblCellMar>
        </w:tblPrEx>
        <w:trPr>
          <w:trHeight w:val="381"/>
        </w:trPr>
        <w:tc>
          <w:tcPr>
            <w:tcW w:w="424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14995CB"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Aim</w:t>
            </w:r>
          </w:p>
        </w:tc>
        <w:tc>
          <w:tcPr>
            <w:tcW w:w="34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F044F82"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Target</w:t>
            </w:r>
          </w:p>
        </w:tc>
        <w:tc>
          <w:tcPr>
            <w:tcW w:w="18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36B01FE"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Target date</w:t>
            </w:r>
          </w:p>
        </w:tc>
      </w:tr>
      <w:tr w:rsidR="00E14E71" w14:paraId="2B4C66DC" w14:textId="77777777">
        <w:tblPrEx>
          <w:tblCellMar>
            <w:top w:w="0" w:type="dxa"/>
            <w:bottom w:w="0" w:type="dxa"/>
          </w:tblCellMar>
        </w:tblPrEx>
        <w:trPr>
          <w:trHeight w:val="381"/>
        </w:trPr>
        <w:tc>
          <w:tcPr>
            <w:tcW w:w="424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F39EE26"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Improve attainment in Reading, Writing and Maths combined EXS KS2 PPG</w:t>
            </w:r>
          </w:p>
          <w:p w14:paraId="1C722B75" w14:textId="77777777" w:rsidR="00E14E71" w:rsidRDefault="00067598">
            <w:pPr>
              <w:pStyle w:val="TableRow"/>
              <w:jc w:val="center"/>
            </w:pPr>
            <w:r>
              <w:rPr>
                <w:rFonts w:ascii="Sassoon Primary" w:hAnsi="Sassoon Primary" w:cs="Calibri"/>
                <w:color w:val="auto"/>
                <w:sz w:val="22"/>
                <w:szCs w:val="22"/>
              </w:rPr>
              <w:t xml:space="preserve">School outcome 2018-2019 </w:t>
            </w:r>
            <w:proofErr w:type="gramStart"/>
            <w:r>
              <w:rPr>
                <w:rFonts w:ascii="Sassoon Primary" w:hAnsi="Sassoon Primary" w:cs="Calibri"/>
                <w:color w:val="auto"/>
                <w:sz w:val="22"/>
                <w:szCs w:val="22"/>
              </w:rPr>
              <w:t>=  46</w:t>
            </w:r>
            <w:proofErr w:type="gramEnd"/>
            <w:r>
              <w:rPr>
                <w:rFonts w:ascii="Sassoon Primary" w:hAnsi="Sassoon Primary" w:cs="Calibri"/>
                <w:color w:val="auto"/>
                <w:sz w:val="22"/>
                <w:szCs w:val="22"/>
              </w:rPr>
              <w:t>%</w:t>
            </w:r>
          </w:p>
        </w:tc>
        <w:tc>
          <w:tcPr>
            <w:tcW w:w="34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2F9E086" w14:textId="77777777" w:rsidR="00E14E71" w:rsidRDefault="00067598">
            <w:pPr>
              <w:pStyle w:val="TableRow"/>
              <w:jc w:val="center"/>
              <w:rPr>
                <w:rFonts w:ascii="Sassoon Primary" w:hAnsi="Sassoon Primary"/>
                <w:color w:val="auto"/>
              </w:rPr>
            </w:pPr>
            <w:r>
              <w:rPr>
                <w:rFonts w:ascii="Sassoon Primary" w:hAnsi="Sassoon Primary"/>
                <w:color w:val="auto"/>
              </w:rPr>
              <w:t>At least National outcomes 51% PPG 2019</w:t>
            </w:r>
          </w:p>
        </w:tc>
        <w:tc>
          <w:tcPr>
            <w:tcW w:w="18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727574A" w14:textId="77777777" w:rsidR="00E14E71" w:rsidRDefault="00067598">
            <w:pPr>
              <w:pStyle w:val="TableRow"/>
              <w:jc w:val="center"/>
              <w:rPr>
                <w:rFonts w:ascii="Sassoon Primary" w:hAnsi="Sassoon Primary"/>
                <w:color w:val="auto"/>
              </w:rPr>
            </w:pPr>
            <w:r>
              <w:rPr>
                <w:rFonts w:ascii="Sassoon Primary" w:hAnsi="Sassoon Primary"/>
                <w:color w:val="auto"/>
              </w:rPr>
              <w:t>Sept 20</w:t>
            </w:r>
          </w:p>
        </w:tc>
      </w:tr>
      <w:tr w:rsidR="00E14E71" w14:paraId="760A9561" w14:textId="77777777">
        <w:tblPrEx>
          <w:tblCellMar>
            <w:top w:w="0" w:type="dxa"/>
            <w:bottom w:w="0" w:type="dxa"/>
          </w:tblCellMar>
        </w:tblPrEx>
        <w:trPr>
          <w:trHeight w:val="381"/>
        </w:trPr>
        <w:tc>
          <w:tcPr>
            <w:tcW w:w="424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D12C982"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Attainment Reading, Writing and Maths combined GDS KS2 PPG</w:t>
            </w:r>
          </w:p>
          <w:p w14:paraId="44C953EC"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School outcome 2018-2019 = 0%</w:t>
            </w:r>
          </w:p>
        </w:tc>
        <w:tc>
          <w:tcPr>
            <w:tcW w:w="34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AA55A73"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 At least </w:t>
            </w:r>
            <w:r>
              <w:rPr>
                <w:rFonts w:ascii="Sassoon Primary" w:hAnsi="Sassoon Primary"/>
                <w:color w:val="auto"/>
              </w:rPr>
              <w:t>National outcomes 5% PPG 2019</w:t>
            </w:r>
          </w:p>
        </w:tc>
        <w:tc>
          <w:tcPr>
            <w:tcW w:w="18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48BE630" w14:textId="77777777" w:rsidR="00E14E71" w:rsidRDefault="00067598">
            <w:pPr>
              <w:pStyle w:val="TableRow"/>
              <w:jc w:val="center"/>
              <w:rPr>
                <w:rFonts w:ascii="Sassoon Primary" w:hAnsi="Sassoon Primary"/>
                <w:color w:val="auto"/>
              </w:rPr>
            </w:pPr>
            <w:r>
              <w:rPr>
                <w:rFonts w:ascii="Sassoon Primary" w:hAnsi="Sassoon Primary"/>
                <w:color w:val="auto"/>
              </w:rPr>
              <w:t>Sept 20</w:t>
            </w:r>
          </w:p>
        </w:tc>
      </w:tr>
      <w:tr w:rsidR="00E14E71" w14:paraId="573A9570" w14:textId="77777777">
        <w:tblPrEx>
          <w:tblCellMar>
            <w:top w:w="0" w:type="dxa"/>
            <w:bottom w:w="0" w:type="dxa"/>
          </w:tblCellMar>
        </w:tblPrEx>
        <w:trPr>
          <w:trHeight w:val="381"/>
        </w:trPr>
        <w:tc>
          <w:tcPr>
            <w:tcW w:w="424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119131"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Improve attainment in Reading, Writing and Maths EXS outcomes     KS1 PPG</w:t>
            </w:r>
          </w:p>
          <w:p w14:paraId="2FFBCE75" w14:textId="77777777" w:rsidR="00E14E71" w:rsidRDefault="00067598">
            <w:pPr>
              <w:pStyle w:val="TableRow"/>
              <w:rPr>
                <w:rFonts w:ascii="Sassoon Primary" w:hAnsi="Sassoon Primary" w:cs="Calibri"/>
                <w:color w:val="auto"/>
                <w:sz w:val="22"/>
                <w:szCs w:val="22"/>
              </w:rPr>
            </w:pPr>
            <w:r>
              <w:rPr>
                <w:rFonts w:ascii="Sassoon Primary" w:hAnsi="Sassoon Primary" w:cs="Calibri"/>
                <w:color w:val="auto"/>
                <w:sz w:val="22"/>
                <w:szCs w:val="22"/>
              </w:rPr>
              <w:t xml:space="preserve">School outcomes Reading 50% </w:t>
            </w:r>
          </w:p>
          <w:p w14:paraId="6A2C272F" w14:textId="77777777" w:rsidR="00E14E71" w:rsidRDefault="00067598">
            <w:pPr>
              <w:pStyle w:val="TableRow"/>
              <w:rPr>
                <w:rFonts w:ascii="Sassoon Primary" w:hAnsi="Sassoon Primary" w:cs="Calibri"/>
                <w:color w:val="auto"/>
                <w:sz w:val="22"/>
                <w:szCs w:val="22"/>
              </w:rPr>
            </w:pPr>
            <w:r>
              <w:rPr>
                <w:rFonts w:ascii="Sassoon Primary" w:hAnsi="Sassoon Primary" w:cs="Calibri"/>
                <w:color w:val="auto"/>
                <w:sz w:val="22"/>
                <w:szCs w:val="22"/>
              </w:rPr>
              <w:t>School outcomes Writing 50%</w:t>
            </w:r>
          </w:p>
          <w:p w14:paraId="3AE81742" w14:textId="77777777" w:rsidR="00E14E71" w:rsidRDefault="00067598">
            <w:pPr>
              <w:pStyle w:val="TableRow"/>
              <w:rPr>
                <w:rFonts w:ascii="Sassoon Primary" w:hAnsi="Sassoon Primary" w:cs="Calibri"/>
                <w:color w:val="auto"/>
                <w:sz w:val="22"/>
                <w:szCs w:val="22"/>
              </w:rPr>
            </w:pPr>
            <w:r>
              <w:rPr>
                <w:rFonts w:ascii="Sassoon Primary" w:hAnsi="Sassoon Primary" w:cs="Calibri"/>
                <w:color w:val="auto"/>
                <w:sz w:val="22"/>
                <w:szCs w:val="22"/>
              </w:rPr>
              <w:t>School outcomes Maths 50%</w:t>
            </w:r>
          </w:p>
        </w:tc>
        <w:tc>
          <w:tcPr>
            <w:tcW w:w="34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4D10901"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At least National outcomes Reading 62% </w:t>
            </w:r>
          </w:p>
          <w:p w14:paraId="125356E3" w14:textId="77777777" w:rsidR="00E14E71" w:rsidRDefault="00067598">
            <w:pPr>
              <w:pStyle w:val="TableRow"/>
              <w:jc w:val="center"/>
              <w:rPr>
                <w:rFonts w:ascii="Sassoon Primary" w:hAnsi="Sassoon Primary"/>
                <w:color w:val="auto"/>
              </w:rPr>
            </w:pPr>
            <w:r>
              <w:rPr>
                <w:rFonts w:ascii="Sassoon Primary" w:hAnsi="Sassoon Primary"/>
                <w:color w:val="auto"/>
              </w:rPr>
              <w:t>At least National ou</w:t>
            </w:r>
            <w:r>
              <w:rPr>
                <w:rFonts w:ascii="Sassoon Primary" w:hAnsi="Sassoon Primary"/>
                <w:color w:val="auto"/>
              </w:rPr>
              <w:t>tcomes Writing 55%</w:t>
            </w:r>
          </w:p>
          <w:p w14:paraId="22390F1E" w14:textId="77777777" w:rsidR="00E14E71" w:rsidRDefault="00067598">
            <w:pPr>
              <w:pStyle w:val="TableRow"/>
              <w:jc w:val="center"/>
              <w:rPr>
                <w:rFonts w:ascii="Sassoon Primary" w:hAnsi="Sassoon Primary"/>
                <w:color w:val="auto"/>
              </w:rPr>
            </w:pPr>
            <w:r>
              <w:rPr>
                <w:rFonts w:ascii="Sassoon Primary" w:hAnsi="Sassoon Primary"/>
                <w:color w:val="auto"/>
              </w:rPr>
              <w:t>At least National outcomes Maths</w:t>
            </w:r>
          </w:p>
          <w:p w14:paraId="0205C4C6" w14:textId="77777777" w:rsidR="00E14E71" w:rsidRDefault="00067598">
            <w:pPr>
              <w:pStyle w:val="TableRow"/>
              <w:jc w:val="center"/>
              <w:rPr>
                <w:rFonts w:ascii="Sassoon Primary" w:hAnsi="Sassoon Primary"/>
                <w:color w:val="auto"/>
              </w:rPr>
            </w:pPr>
            <w:r>
              <w:rPr>
                <w:rFonts w:ascii="Sassoon Primary" w:hAnsi="Sassoon Primary"/>
                <w:color w:val="auto"/>
              </w:rPr>
              <w:t>62%</w:t>
            </w:r>
          </w:p>
        </w:tc>
        <w:tc>
          <w:tcPr>
            <w:tcW w:w="18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25A8F5C" w14:textId="77777777" w:rsidR="00E14E71" w:rsidRDefault="00067598">
            <w:pPr>
              <w:pStyle w:val="TableRow"/>
              <w:jc w:val="center"/>
              <w:rPr>
                <w:rFonts w:ascii="Sassoon Primary" w:hAnsi="Sassoon Primary"/>
                <w:color w:val="auto"/>
              </w:rPr>
            </w:pPr>
            <w:r>
              <w:rPr>
                <w:rFonts w:ascii="Sassoon Primary" w:hAnsi="Sassoon Primary"/>
                <w:color w:val="auto"/>
              </w:rPr>
              <w:t>Sept 20</w:t>
            </w:r>
          </w:p>
        </w:tc>
      </w:tr>
      <w:tr w:rsidR="00E14E71" w14:paraId="14B6B83B" w14:textId="77777777">
        <w:tblPrEx>
          <w:tblCellMar>
            <w:top w:w="0" w:type="dxa"/>
            <w:bottom w:w="0" w:type="dxa"/>
          </w:tblCellMar>
        </w:tblPrEx>
        <w:trPr>
          <w:trHeight w:val="381"/>
        </w:trPr>
        <w:tc>
          <w:tcPr>
            <w:tcW w:w="424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D83D26F"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Improve attainment Reading, Writing and Maths GDS</w:t>
            </w:r>
          </w:p>
          <w:p w14:paraId="452CE9FB"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lastRenderedPageBreak/>
              <w:t xml:space="preserve"> KS1 PPG</w:t>
            </w:r>
          </w:p>
          <w:p w14:paraId="67190D2F" w14:textId="77777777" w:rsidR="00E14E71" w:rsidRDefault="00067598">
            <w:pPr>
              <w:pStyle w:val="TableRow"/>
              <w:rPr>
                <w:rFonts w:ascii="Sassoon Primary" w:hAnsi="Sassoon Primary" w:cs="Calibri"/>
                <w:color w:val="auto"/>
                <w:sz w:val="22"/>
                <w:szCs w:val="22"/>
              </w:rPr>
            </w:pPr>
            <w:r>
              <w:rPr>
                <w:rFonts w:ascii="Sassoon Primary" w:hAnsi="Sassoon Primary" w:cs="Calibri"/>
                <w:color w:val="auto"/>
                <w:sz w:val="22"/>
                <w:szCs w:val="22"/>
              </w:rPr>
              <w:t>School outcomes Reading 0%</w:t>
            </w:r>
          </w:p>
          <w:p w14:paraId="471BBD75" w14:textId="77777777" w:rsidR="00E14E71" w:rsidRDefault="00067598">
            <w:pPr>
              <w:pStyle w:val="TableRow"/>
              <w:rPr>
                <w:rFonts w:ascii="Sassoon Primary" w:hAnsi="Sassoon Primary" w:cs="Calibri"/>
                <w:color w:val="auto"/>
                <w:sz w:val="22"/>
                <w:szCs w:val="22"/>
              </w:rPr>
            </w:pPr>
            <w:r>
              <w:rPr>
                <w:rFonts w:ascii="Sassoon Primary" w:hAnsi="Sassoon Primary" w:cs="Calibri"/>
                <w:color w:val="auto"/>
                <w:sz w:val="22"/>
                <w:szCs w:val="22"/>
              </w:rPr>
              <w:t>School outcomes Writing 0%</w:t>
            </w:r>
          </w:p>
          <w:p w14:paraId="0E40153D" w14:textId="77777777" w:rsidR="00E14E71" w:rsidRDefault="00067598">
            <w:pPr>
              <w:pStyle w:val="TableRow"/>
              <w:rPr>
                <w:rFonts w:ascii="Sassoon Primary" w:hAnsi="Sassoon Primary" w:cs="Calibri"/>
                <w:color w:val="auto"/>
                <w:sz w:val="22"/>
                <w:szCs w:val="22"/>
              </w:rPr>
            </w:pPr>
            <w:r>
              <w:rPr>
                <w:rFonts w:ascii="Sassoon Primary" w:hAnsi="Sassoon Primary" w:cs="Calibri"/>
                <w:color w:val="auto"/>
                <w:sz w:val="22"/>
                <w:szCs w:val="22"/>
              </w:rPr>
              <w:t>School outcomes Maths 20%</w:t>
            </w:r>
          </w:p>
          <w:p w14:paraId="4B7B6F92" w14:textId="77777777" w:rsidR="00E14E71" w:rsidRDefault="00E14E71">
            <w:pPr>
              <w:pStyle w:val="TableRow"/>
              <w:jc w:val="center"/>
              <w:rPr>
                <w:rFonts w:ascii="Sassoon Primary" w:hAnsi="Sassoon Primary" w:cs="Calibri"/>
                <w:color w:val="auto"/>
                <w:sz w:val="22"/>
                <w:szCs w:val="22"/>
              </w:rPr>
            </w:pPr>
          </w:p>
        </w:tc>
        <w:tc>
          <w:tcPr>
            <w:tcW w:w="34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9740689" w14:textId="77777777" w:rsidR="00E14E71" w:rsidRDefault="00067598">
            <w:pPr>
              <w:pStyle w:val="TableRow"/>
              <w:jc w:val="center"/>
              <w:rPr>
                <w:rFonts w:ascii="Sassoon Primary" w:hAnsi="Sassoon Primary"/>
                <w:color w:val="auto"/>
              </w:rPr>
            </w:pPr>
            <w:r>
              <w:rPr>
                <w:rFonts w:ascii="Sassoon Primary" w:hAnsi="Sassoon Primary"/>
                <w:color w:val="auto"/>
              </w:rPr>
              <w:lastRenderedPageBreak/>
              <w:t xml:space="preserve">At least National outcomes Reading 13.8% </w:t>
            </w:r>
          </w:p>
          <w:p w14:paraId="532B8F15" w14:textId="77777777" w:rsidR="00E14E71" w:rsidRDefault="00067598">
            <w:pPr>
              <w:pStyle w:val="TableRow"/>
              <w:jc w:val="center"/>
              <w:rPr>
                <w:rFonts w:ascii="Sassoon Primary" w:hAnsi="Sassoon Primary"/>
                <w:color w:val="auto"/>
              </w:rPr>
            </w:pPr>
            <w:r>
              <w:rPr>
                <w:rFonts w:ascii="Sassoon Primary" w:hAnsi="Sassoon Primary"/>
                <w:color w:val="auto"/>
              </w:rPr>
              <w:lastRenderedPageBreak/>
              <w:t xml:space="preserve">At </w:t>
            </w:r>
            <w:r>
              <w:rPr>
                <w:rFonts w:ascii="Sassoon Primary" w:hAnsi="Sassoon Primary"/>
                <w:color w:val="auto"/>
              </w:rPr>
              <w:t>least National outcomes Writing 7.2%</w:t>
            </w:r>
          </w:p>
          <w:p w14:paraId="491D0640" w14:textId="77777777" w:rsidR="00E14E71" w:rsidRDefault="00067598">
            <w:pPr>
              <w:pStyle w:val="TableRow"/>
              <w:jc w:val="center"/>
              <w:rPr>
                <w:rFonts w:ascii="Sassoon Primary" w:hAnsi="Sassoon Primary"/>
                <w:color w:val="auto"/>
              </w:rPr>
            </w:pPr>
            <w:r>
              <w:rPr>
                <w:rFonts w:ascii="Sassoon Primary" w:hAnsi="Sassoon Primary"/>
                <w:color w:val="auto"/>
              </w:rPr>
              <w:t>At least National outcomes Maths 11.8%</w:t>
            </w:r>
          </w:p>
        </w:tc>
        <w:tc>
          <w:tcPr>
            <w:tcW w:w="18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985951F" w14:textId="77777777" w:rsidR="00E14E71" w:rsidRDefault="00067598">
            <w:pPr>
              <w:pStyle w:val="TableRow"/>
              <w:jc w:val="center"/>
              <w:rPr>
                <w:rFonts w:ascii="Sassoon Primary" w:hAnsi="Sassoon Primary"/>
                <w:color w:val="auto"/>
              </w:rPr>
            </w:pPr>
            <w:r>
              <w:rPr>
                <w:rFonts w:ascii="Sassoon Primary" w:hAnsi="Sassoon Primary"/>
                <w:color w:val="auto"/>
              </w:rPr>
              <w:lastRenderedPageBreak/>
              <w:t>Sept 20</w:t>
            </w:r>
          </w:p>
        </w:tc>
      </w:tr>
      <w:tr w:rsidR="00E14E71" w14:paraId="2AEE4452" w14:textId="77777777">
        <w:tblPrEx>
          <w:tblCellMar>
            <w:top w:w="0" w:type="dxa"/>
            <w:bottom w:w="0" w:type="dxa"/>
          </w:tblCellMar>
        </w:tblPrEx>
        <w:trPr>
          <w:trHeight w:val="381"/>
        </w:trPr>
        <w:tc>
          <w:tcPr>
            <w:tcW w:w="424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0C66D8D"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Continue to improve GLD at the end of EYFS</w:t>
            </w:r>
          </w:p>
          <w:p w14:paraId="176583F4"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School outcome 2018-2019 = 80%</w:t>
            </w:r>
          </w:p>
        </w:tc>
        <w:tc>
          <w:tcPr>
            <w:tcW w:w="34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C83F74A" w14:textId="77777777" w:rsidR="00E14E71" w:rsidRDefault="00067598">
            <w:pPr>
              <w:pStyle w:val="TableRow"/>
              <w:jc w:val="center"/>
              <w:rPr>
                <w:rFonts w:ascii="Sassoon Primary" w:hAnsi="Sassoon Primary"/>
                <w:color w:val="auto"/>
              </w:rPr>
            </w:pPr>
            <w:r>
              <w:rPr>
                <w:rFonts w:ascii="Sassoon Primary" w:hAnsi="Sassoon Primary"/>
                <w:color w:val="auto"/>
              </w:rPr>
              <w:t>PPG children to continue to achieve above national average expected standard 71%</w:t>
            </w:r>
          </w:p>
        </w:tc>
        <w:tc>
          <w:tcPr>
            <w:tcW w:w="18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B2AEF1" w14:textId="77777777" w:rsidR="00E14E71" w:rsidRDefault="00067598">
            <w:pPr>
              <w:pStyle w:val="TableRow"/>
              <w:jc w:val="center"/>
              <w:rPr>
                <w:rFonts w:ascii="Sassoon Primary" w:hAnsi="Sassoon Primary"/>
                <w:color w:val="auto"/>
              </w:rPr>
            </w:pPr>
            <w:r>
              <w:rPr>
                <w:rFonts w:ascii="Sassoon Primary" w:hAnsi="Sassoon Primary"/>
                <w:color w:val="auto"/>
              </w:rPr>
              <w:t>Sept 20</w:t>
            </w:r>
          </w:p>
        </w:tc>
      </w:tr>
      <w:tr w:rsidR="00E14E71" w14:paraId="4D6563F4" w14:textId="77777777">
        <w:tblPrEx>
          <w:tblCellMar>
            <w:top w:w="0" w:type="dxa"/>
            <w:bottom w:w="0" w:type="dxa"/>
          </w:tblCellMar>
        </w:tblPrEx>
        <w:trPr>
          <w:trHeight w:val="381"/>
        </w:trPr>
        <w:tc>
          <w:tcPr>
            <w:tcW w:w="424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1BFBF6E"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Phonics</w:t>
            </w:r>
          </w:p>
          <w:p w14:paraId="041F96F0" w14:textId="77777777" w:rsidR="00E14E71" w:rsidRDefault="00067598">
            <w:pPr>
              <w:pStyle w:val="TableRow"/>
              <w:jc w:val="center"/>
              <w:rPr>
                <w:rFonts w:ascii="Sassoon Primary" w:hAnsi="Sassoon Primary"/>
                <w:color w:val="auto"/>
              </w:rPr>
            </w:pPr>
            <w:r>
              <w:rPr>
                <w:rFonts w:ascii="Sassoon Primary" w:hAnsi="Sassoon Primary"/>
                <w:color w:val="auto"/>
              </w:rPr>
              <w:t>School outcome 2018-2019 = 50%</w:t>
            </w:r>
          </w:p>
        </w:tc>
        <w:tc>
          <w:tcPr>
            <w:tcW w:w="34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AEE1C99" w14:textId="77777777" w:rsidR="00E14E71" w:rsidRDefault="00067598">
            <w:pPr>
              <w:pStyle w:val="TableRow"/>
              <w:jc w:val="center"/>
              <w:rPr>
                <w:rFonts w:ascii="Sassoon Primary" w:hAnsi="Sassoon Primary"/>
                <w:color w:val="auto"/>
              </w:rPr>
            </w:pPr>
            <w:r>
              <w:rPr>
                <w:rFonts w:ascii="Sassoon Primary" w:hAnsi="Sassoon Primary"/>
                <w:color w:val="auto"/>
              </w:rPr>
              <w:t>PPG children to achieve above national average expected standard 70%</w:t>
            </w:r>
          </w:p>
        </w:tc>
        <w:tc>
          <w:tcPr>
            <w:tcW w:w="18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BCC0841" w14:textId="77777777" w:rsidR="00E14E71" w:rsidRDefault="00067598">
            <w:pPr>
              <w:pStyle w:val="TableRow"/>
              <w:jc w:val="center"/>
              <w:rPr>
                <w:rFonts w:ascii="Sassoon Primary" w:hAnsi="Sassoon Primary"/>
                <w:color w:val="auto"/>
              </w:rPr>
            </w:pPr>
            <w:r>
              <w:rPr>
                <w:rFonts w:ascii="Sassoon Primary" w:hAnsi="Sassoon Primary"/>
                <w:color w:val="auto"/>
              </w:rPr>
              <w:t>Sept 20</w:t>
            </w:r>
          </w:p>
        </w:tc>
      </w:tr>
      <w:tr w:rsidR="00E14E71" w14:paraId="2E6447FB" w14:textId="77777777">
        <w:tblPrEx>
          <w:tblCellMar>
            <w:top w:w="0" w:type="dxa"/>
            <w:bottom w:w="0" w:type="dxa"/>
          </w:tblCellMar>
        </w:tblPrEx>
        <w:trPr>
          <w:trHeight w:val="381"/>
        </w:trPr>
        <w:tc>
          <w:tcPr>
            <w:tcW w:w="424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5B86646" w14:textId="77777777" w:rsidR="00E14E71" w:rsidRDefault="00067598">
            <w:pPr>
              <w:pStyle w:val="TableRow"/>
              <w:jc w:val="center"/>
            </w:pPr>
            <w:r>
              <w:rPr>
                <w:rFonts w:ascii="Sassoon Primary" w:hAnsi="Sassoon Primary"/>
                <w:color w:val="auto"/>
                <w:sz w:val="22"/>
                <w:szCs w:val="22"/>
              </w:rPr>
              <w:t>Other</w:t>
            </w:r>
          </w:p>
        </w:tc>
        <w:tc>
          <w:tcPr>
            <w:tcW w:w="34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E387514" w14:textId="77777777" w:rsidR="00E14E71" w:rsidRDefault="00067598">
            <w:pPr>
              <w:pStyle w:val="TableRow"/>
              <w:jc w:val="center"/>
              <w:rPr>
                <w:rFonts w:ascii="Sassoon Primary" w:hAnsi="Sassoon Primary"/>
                <w:color w:val="auto"/>
              </w:rPr>
            </w:pPr>
            <w:r>
              <w:rPr>
                <w:rFonts w:ascii="Sassoon Primary" w:hAnsi="Sassoon Primary"/>
                <w:color w:val="auto"/>
              </w:rPr>
              <w:t>Improve attendance of disadvantaged pupils to expected national average (96%) currently (95.5%)</w:t>
            </w:r>
          </w:p>
        </w:tc>
        <w:tc>
          <w:tcPr>
            <w:tcW w:w="183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6F05E73" w14:textId="77777777" w:rsidR="00E14E71" w:rsidRDefault="00067598">
            <w:pPr>
              <w:pStyle w:val="TableRow"/>
              <w:jc w:val="center"/>
              <w:rPr>
                <w:rFonts w:ascii="Sassoon Primary" w:hAnsi="Sassoon Primary"/>
                <w:color w:val="auto"/>
              </w:rPr>
            </w:pPr>
            <w:r>
              <w:rPr>
                <w:rFonts w:ascii="Sassoon Primary" w:hAnsi="Sassoon Primary"/>
                <w:color w:val="auto"/>
              </w:rPr>
              <w:t>Sept 20</w:t>
            </w:r>
          </w:p>
        </w:tc>
      </w:tr>
    </w:tbl>
    <w:bookmarkEnd w:id="3"/>
    <w:p w14:paraId="582A38BB" w14:textId="77777777" w:rsidR="00E14E71" w:rsidRDefault="00067598">
      <w:pPr>
        <w:pStyle w:val="Heading2"/>
      </w:pPr>
      <w:r>
        <w:rPr>
          <w:rFonts w:ascii="Sassoon Primary" w:hAnsi="Sassoon Primary"/>
          <w:i/>
          <w:color w:val="auto"/>
          <w:sz w:val="22"/>
          <w:szCs w:val="22"/>
        </w:rPr>
        <w:t xml:space="preserve">Remember to focus </w:t>
      </w:r>
      <w:r>
        <w:rPr>
          <w:rFonts w:ascii="Sassoon Primary" w:hAnsi="Sassoon Primary"/>
          <w:i/>
          <w:color w:val="auto"/>
          <w:sz w:val="22"/>
          <w:szCs w:val="22"/>
        </w:rPr>
        <w:t>support on disadvantaged pupils reaching the expected standard in phonics check at end of Y1</w:t>
      </w:r>
    </w:p>
    <w:tbl>
      <w:tblPr>
        <w:tblW w:w="9493" w:type="dxa"/>
        <w:tblCellMar>
          <w:left w:w="10" w:type="dxa"/>
          <w:right w:w="10" w:type="dxa"/>
        </w:tblCellMar>
        <w:tblLook w:val="04A0" w:firstRow="1" w:lastRow="0" w:firstColumn="1" w:lastColumn="0" w:noHBand="0" w:noVBand="1"/>
      </w:tblPr>
      <w:tblGrid>
        <w:gridCol w:w="3539"/>
        <w:gridCol w:w="5954"/>
      </w:tblGrid>
      <w:tr w:rsidR="00E14E71" w14:paraId="2C905C93"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6CF41E3" w14:textId="77777777" w:rsidR="00E14E71" w:rsidRDefault="00067598">
            <w:pPr>
              <w:pStyle w:val="TableRow"/>
              <w:jc w:val="center"/>
            </w:pPr>
            <w:r>
              <w:rPr>
                <w:rFonts w:ascii="Sassoon Primary" w:hAnsi="Sassoon Primary"/>
                <w:b/>
                <w:color w:val="auto"/>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81F8725"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Activity</w:t>
            </w:r>
          </w:p>
        </w:tc>
      </w:tr>
      <w:tr w:rsidR="00E14E71" w14:paraId="14A947AF"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93C4DD7" w14:textId="77777777" w:rsidR="00E14E71" w:rsidRDefault="00067598">
            <w:pPr>
              <w:pStyle w:val="TableRow"/>
              <w:jc w:val="center"/>
            </w:pPr>
            <w:r>
              <w:rPr>
                <w:rFonts w:ascii="Sassoon Primary" w:hAnsi="Sassoon Primary" w:cs="Calibri"/>
                <w:color w:val="auto"/>
                <w:sz w:val="22"/>
                <w:szCs w:val="22"/>
              </w:rPr>
              <w:t>Priority 1</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9831429"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Ensure all relevant staff (including new staff) have received appropriate and relevant training in accordance with the SDP </w:t>
            </w:r>
            <w:r>
              <w:rPr>
                <w:rFonts w:ascii="Sassoon Primary" w:hAnsi="Sassoon Primary"/>
                <w:color w:val="auto"/>
              </w:rPr>
              <w:t>Section 5 priorities</w:t>
            </w:r>
          </w:p>
        </w:tc>
      </w:tr>
      <w:tr w:rsidR="00E14E71" w14:paraId="243F16A8"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D2FAF6F"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Priority 2</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96A0B44" w14:textId="77777777" w:rsidR="00E14E71" w:rsidRDefault="00067598">
            <w:pPr>
              <w:pStyle w:val="TableRow"/>
              <w:jc w:val="center"/>
              <w:rPr>
                <w:rFonts w:ascii="Sassoon Primary" w:hAnsi="Sassoon Primary"/>
                <w:color w:val="auto"/>
              </w:rPr>
            </w:pPr>
            <w:r>
              <w:rPr>
                <w:rFonts w:ascii="Sassoon Primary" w:hAnsi="Sassoon Primary"/>
                <w:color w:val="auto"/>
              </w:rPr>
              <w:t>Work with the maths hub and to embed Teaching for Mastery across all year groups in accordance with the SDP Section 2 priorities</w:t>
            </w:r>
          </w:p>
        </w:tc>
      </w:tr>
      <w:tr w:rsidR="00E14E71" w14:paraId="6D98D6CC"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354F48A"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Barriers to learning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D360CE1" w14:textId="77777777" w:rsidR="00E14E71" w:rsidRDefault="00067598">
            <w:pPr>
              <w:pStyle w:val="TableRow"/>
              <w:jc w:val="center"/>
            </w:pPr>
            <w:r>
              <w:rPr>
                <w:rFonts w:ascii="Sassoon Primary" w:eastAsia="Calibri" w:hAnsi="Sassoon Primary"/>
                <w:color w:val="auto"/>
              </w:rPr>
              <w:t>Ensuring staff use evidence-based whole-class t</w:t>
            </w:r>
            <w:r>
              <w:rPr>
                <w:rFonts w:ascii="Sassoon Primary" w:eastAsia="Calibri" w:hAnsi="Sassoon Primary"/>
                <w:color w:val="auto"/>
              </w:rPr>
              <w:t>eaching interventions in accordance with the SDP Section 2 priorities</w:t>
            </w:r>
          </w:p>
        </w:tc>
      </w:tr>
      <w:tr w:rsidR="00E14E71" w14:paraId="4A280197"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753FC1"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Projected spending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C1B9B76" w14:textId="77777777" w:rsidR="00E14E71" w:rsidRDefault="00067598">
            <w:pPr>
              <w:pStyle w:val="TableRow"/>
              <w:jc w:val="center"/>
              <w:rPr>
                <w:rFonts w:ascii="Sassoon Primary" w:hAnsi="Sassoon Primary"/>
                <w:color w:val="auto"/>
              </w:rPr>
            </w:pPr>
            <w:r>
              <w:rPr>
                <w:rFonts w:ascii="Sassoon Primary" w:hAnsi="Sassoon Primary"/>
                <w:color w:val="auto"/>
              </w:rPr>
              <w:t>£5800</w:t>
            </w:r>
          </w:p>
        </w:tc>
      </w:tr>
    </w:tbl>
    <w:p w14:paraId="7BD1E447" w14:textId="77777777" w:rsidR="00E14E71" w:rsidRDefault="00E14E71">
      <w:pPr>
        <w:pageBreakBefore/>
        <w:spacing w:after="0" w:line="240" w:lineRule="auto"/>
        <w:jc w:val="center"/>
        <w:rPr>
          <w:rFonts w:ascii="Sassoon Primary" w:hAnsi="Sassoon Primary"/>
          <w:color w:val="auto"/>
        </w:rPr>
      </w:pPr>
    </w:p>
    <w:p w14:paraId="3E2F839C" w14:textId="77777777" w:rsidR="00E14E71" w:rsidRDefault="00067598">
      <w:pPr>
        <w:pStyle w:val="Heading2"/>
        <w:jc w:val="center"/>
        <w:rPr>
          <w:rFonts w:ascii="Sassoon Primary" w:hAnsi="Sassoon Primary"/>
          <w:color w:val="auto"/>
          <w:sz w:val="24"/>
          <w:szCs w:val="24"/>
        </w:rPr>
      </w:pPr>
      <w:r>
        <w:rPr>
          <w:rFonts w:ascii="Sassoon Primary" w:hAnsi="Sassoon Primary"/>
          <w:color w:val="auto"/>
          <w:sz w:val="24"/>
          <w:szCs w:val="24"/>
        </w:rPr>
        <w:t>Targeted academic support for current academic year</w:t>
      </w:r>
    </w:p>
    <w:tbl>
      <w:tblPr>
        <w:tblW w:w="9493" w:type="dxa"/>
        <w:tblCellMar>
          <w:left w:w="10" w:type="dxa"/>
          <w:right w:w="10" w:type="dxa"/>
        </w:tblCellMar>
        <w:tblLook w:val="04A0" w:firstRow="1" w:lastRow="0" w:firstColumn="1" w:lastColumn="0" w:noHBand="0" w:noVBand="1"/>
      </w:tblPr>
      <w:tblGrid>
        <w:gridCol w:w="3539"/>
        <w:gridCol w:w="5954"/>
      </w:tblGrid>
      <w:tr w:rsidR="00E14E71" w14:paraId="59C82ECA"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FD8CF6A" w14:textId="77777777" w:rsidR="00E14E71" w:rsidRDefault="00067598">
            <w:pPr>
              <w:pStyle w:val="TableRow"/>
              <w:jc w:val="center"/>
            </w:pPr>
            <w:r>
              <w:rPr>
                <w:rFonts w:ascii="Sassoon Primary" w:hAnsi="Sassoon Primary"/>
                <w:b/>
                <w:color w:val="auto"/>
                <w:sz w:val="22"/>
                <w:szCs w:val="22"/>
              </w:rPr>
              <w:t>Measure</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B99E3E1" w14:textId="77777777" w:rsidR="00E14E71" w:rsidRDefault="00067598">
            <w:pPr>
              <w:pStyle w:val="TableRow"/>
              <w:jc w:val="center"/>
            </w:pPr>
            <w:r>
              <w:rPr>
                <w:rFonts w:ascii="Sassoon Primary" w:hAnsi="Sassoon Primary"/>
                <w:b/>
                <w:color w:val="auto"/>
                <w:sz w:val="22"/>
                <w:szCs w:val="22"/>
              </w:rPr>
              <w:t>Activity</w:t>
            </w:r>
          </w:p>
        </w:tc>
      </w:tr>
      <w:tr w:rsidR="00E14E71" w14:paraId="601337CA"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FB7E58E"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Priority 1</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CEE612F"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To ensure phonic and reading opportunities across all year groups are of </w:t>
            </w:r>
            <w:r>
              <w:rPr>
                <w:rFonts w:ascii="Sassoon Primary" w:hAnsi="Sassoon Primary"/>
                <w:color w:val="auto"/>
              </w:rPr>
              <w:t>the highest standards with quality and recommended books that increase reading for pleasure</w:t>
            </w:r>
          </w:p>
        </w:tc>
      </w:tr>
      <w:tr w:rsidR="00E14E71" w14:paraId="463B9A45"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C5039FD"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Priority 2</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CCD978C" w14:textId="77777777" w:rsidR="00E14E71" w:rsidRDefault="00067598">
            <w:pPr>
              <w:pStyle w:val="TableRow"/>
              <w:jc w:val="center"/>
              <w:rPr>
                <w:rFonts w:ascii="Sassoon Primary" w:hAnsi="Sassoon Primary"/>
                <w:color w:val="auto"/>
              </w:rPr>
            </w:pPr>
            <w:r>
              <w:rPr>
                <w:rFonts w:ascii="Sassoon Primary" w:hAnsi="Sassoon Primary"/>
                <w:color w:val="auto"/>
              </w:rPr>
              <w:t>Establish small group interventions for disadvantaged pupils falling behind age-related expectations in reading, writing and maths</w:t>
            </w:r>
          </w:p>
        </w:tc>
      </w:tr>
      <w:tr w:rsidR="00E14E71" w14:paraId="5BE2E82E"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79A1CAF"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Barriers to learning</w:t>
            </w:r>
            <w:r>
              <w:rPr>
                <w:rFonts w:ascii="Sassoon Primary" w:hAnsi="Sassoon Primary" w:cs="Calibri"/>
                <w:color w:val="auto"/>
                <w:sz w:val="22"/>
                <w:szCs w:val="22"/>
              </w:rPr>
              <w:t xml:space="preserve"> these priorities address</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E4B5AAF"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Encouraging wider reading and providing catch-up in reading, writing and maths – typically an area of weakness through to a lack parental engagement and/or capability </w:t>
            </w:r>
          </w:p>
        </w:tc>
      </w:tr>
      <w:tr w:rsidR="00E14E71" w14:paraId="62CBAEA5" w14:textId="77777777">
        <w:tblPrEx>
          <w:tblCellMar>
            <w:top w:w="0" w:type="dxa"/>
            <w:bottom w:w="0" w:type="dxa"/>
          </w:tblCellMar>
        </w:tblPrEx>
        <w:trPr>
          <w:trHeight w:val="381"/>
        </w:trPr>
        <w:tc>
          <w:tcPr>
            <w:tcW w:w="353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F20940" w14:textId="77777777" w:rsidR="00E14E71" w:rsidRDefault="00067598">
            <w:pPr>
              <w:pStyle w:val="TableRow"/>
              <w:jc w:val="center"/>
              <w:rPr>
                <w:rFonts w:ascii="Sassoon Primary" w:hAnsi="Sassoon Primary" w:cs="Calibri"/>
                <w:color w:val="auto"/>
                <w:sz w:val="22"/>
                <w:szCs w:val="22"/>
              </w:rPr>
            </w:pPr>
            <w:r>
              <w:rPr>
                <w:rFonts w:ascii="Sassoon Primary" w:hAnsi="Sassoon Primary" w:cs="Calibri"/>
                <w:color w:val="auto"/>
                <w:sz w:val="22"/>
                <w:szCs w:val="22"/>
              </w:rPr>
              <w:t>Projected spending</w:t>
            </w:r>
          </w:p>
        </w:tc>
        <w:tc>
          <w:tcPr>
            <w:tcW w:w="5954"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2599C3E" w14:textId="77777777" w:rsidR="00E14E71" w:rsidRDefault="00067598">
            <w:pPr>
              <w:pStyle w:val="TableRow"/>
              <w:jc w:val="center"/>
              <w:rPr>
                <w:rFonts w:ascii="Sassoon Primary" w:hAnsi="Sassoon Primary"/>
                <w:color w:val="auto"/>
              </w:rPr>
            </w:pPr>
            <w:r>
              <w:rPr>
                <w:rFonts w:ascii="Sassoon Primary" w:hAnsi="Sassoon Primary"/>
                <w:color w:val="auto"/>
              </w:rPr>
              <w:t>£21872</w:t>
            </w:r>
          </w:p>
        </w:tc>
      </w:tr>
    </w:tbl>
    <w:p w14:paraId="3AF7CBA7" w14:textId="77777777" w:rsidR="00E14E71" w:rsidRDefault="00067598">
      <w:pPr>
        <w:pStyle w:val="Heading2"/>
        <w:jc w:val="center"/>
        <w:rPr>
          <w:rFonts w:ascii="Sassoon Primary" w:hAnsi="Sassoon Primary"/>
          <w:color w:val="auto"/>
          <w:sz w:val="24"/>
          <w:szCs w:val="24"/>
        </w:rPr>
      </w:pPr>
      <w:r>
        <w:rPr>
          <w:rFonts w:ascii="Sassoon Primary" w:hAnsi="Sassoon Primary"/>
          <w:color w:val="auto"/>
          <w:sz w:val="24"/>
          <w:szCs w:val="24"/>
        </w:rPr>
        <w:t>Wider strategies for current acade</w:t>
      </w:r>
      <w:r>
        <w:rPr>
          <w:rFonts w:ascii="Sassoon Primary" w:hAnsi="Sassoon Primary"/>
          <w:color w:val="auto"/>
          <w:sz w:val="24"/>
          <w:szCs w:val="24"/>
        </w:rPr>
        <w:t>mic year</w:t>
      </w:r>
    </w:p>
    <w:tbl>
      <w:tblPr>
        <w:tblW w:w="9493" w:type="dxa"/>
        <w:tblCellMar>
          <w:left w:w="10" w:type="dxa"/>
          <w:right w:w="10" w:type="dxa"/>
        </w:tblCellMar>
        <w:tblLook w:val="04A0" w:firstRow="1" w:lastRow="0" w:firstColumn="1" w:lastColumn="0" w:noHBand="0" w:noVBand="1"/>
      </w:tblPr>
      <w:tblGrid>
        <w:gridCol w:w="3539"/>
        <w:gridCol w:w="5954"/>
      </w:tblGrid>
      <w:tr w:rsidR="00E14E71" w14:paraId="14F44194" w14:textId="77777777">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CAC18"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Measure</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2FA2C"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Activity</w:t>
            </w:r>
          </w:p>
        </w:tc>
      </w:tr>
      <w:tr w:rsidR="00E14E71" w14:paraId="7BE700B6" w14:textId="77777777">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48B33" w14:textId="77777777" w:rsidR="00E14E71" w:rsidRDefault="00067598">
            <w:pPr>
              <w:pStyle w:val="TableRow"/>
              <w:ind w:left="0"/>
              <w:jc w:val="center"/>
              <w:rPr>
                <w:rFonts w:ascii="Sassoon Primary" w:hAnsi="Sassoon Primary" w:cs="Calibri"/>
                <w:color w:val="auto"/>
                <w:sz w:val="22"/>
                <w:szCs w:val="22"/>
              </w:rPr>
            </w:pPr>
            <w:r>
              <w:rPr>
                <w:rFonts w:ascii="Sassoon Primary" w:hAnsi="Sassoon Primary" w:cs="Calibri"/>
                <w:color w:val="auto"/>
                <w:sz w:val="22"/>
                <w:szCs w:val="22"/>
              </w:rPr>
              <w:t>Priority 1</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DD2BD2"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Creating and embedding a ‘Magic Breakfast’ club that encourages children to attend school early to enjoy a good breakfast and start the day positively with good learning behaviours from their arrival ready for a </w:t>
            </w:r>
            <w:r>
              <w:rPr>
                <w:rFonts w:ascii="Sassoon Primary" w:hAnsi="Sassoon Primary"/>
                <w:color w:val="auto"/>
              </w:rPr>
              <w:t xml:space="preserve">positive and memorable learning experience </w:t>
            </w:r>
          </w:p>
        </w:tc>
      </w:tr>
      <w:tr w:rsidR="00E14E71" w14:paraId="148F2D2F" w14:textId="77777777">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1335D5" w14:textId="77777777" w:rsidR="00E14E71" w:rsidRDefault="00067598">
            <w:pPr>
              <w:pStyle w:val="TableRow"/>
              <w:ind w:left="0"/>
              <w:jc w:val="center"/>
              <w:rPr>
                <w:rFonts w:ascii="Sassoon Primary" w:hAnsi="Sassoon Primary" w:cs="Calibri"/>
                <w:color w:val="auto"/>
                <w:sz w:val="22"/>
                <w:szCs w:val="22"/>
              </w:rPr>
            </w:pPr>
            <w:r>
              <w:rPr>
                <w:rFonts w:ascii="Sassoon Primary" w:hAnsi="Sassoon Primary" w:cs="Calibri"/>
                <w:color w:val="auto"/>
                <w:sz w:val="22"/>
                <w:szCs w:val="22"/>
              </w:rPr>
              <w:t>Priority 2</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525FD"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Establishing and ensuring all </w:t>
            </w:r>
            <w:proofErr w:type="gramStart"/>
            <w:r>
              <w:rPr>
                <w:rFonts w:ascii="Sassoon Primary" w:hAnsi="Sassoon Primary"/>
                <w:color w:val="auto"/>
              </w:rPr>
              <w:t>high quality</w:t>
            </w:r>
            <w:proofErr w:type="gramEnd"/>
            <w:r>
              <w:rPr>
                <w:rFonts w:ascii="Sassoon Primary" w:hAnsi="Sassoon Primary"/>
                <w:color w:val="auto"/>
              </w:rPr>
              <w:t xml:space="preserve"> teaching and learning experiences are accessible to children from disadvantaged homes and </w:t>
            </w:r>
          </w:p>
        </w:tc>
      </w:tr>
      <w:tr w:rsidR="00E14E71" w14:paraId="4B539EDF" w14:textId="77777777">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5287C" w14:textId="77777777" w:rsidR="00E14E71" w:rsidRDefault="00067598">
            <w:pPr>
              <w:pStyle w:val="TableRow"/>
              <w:ind w:left="0"/>
              <w:jc w:val="center"/>
              <w:rPr>
                <w:rFonts w:ascii="Sassoon Primary" w:hAnsi="Sassoon Primary" w:cs="Calibri"/>
                <w:color w:val="auto"/>
                <w:sz w:val="22"/>
                <w:szCs w:val="22"/>
              </w:rPr>
            </w:pPr>
            <w:r>
              <w:rPr>
                <w:rFonts w:ascii="Sassoon Primary" w:hAnsi="Sassoon Primary" w:cs="Calibri"/>
                <w:color w:val="auto"/>
                <w:sz w:val="22"/>
                <w:szCs w:val="22"/>
              </w:rPr>
              <w:t>Barriers to learning these priorities address</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EF0AB"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Improving </w:t>
            </w:r>
            <w:r>
              <w:rPr>
                <w:rFonts w:ascii="Sassoon Primary" w:hAnsi="Sassoon Primary"/>
                <w:color w:val="auto"/>
              </w:rPr>
              <w:t>attendance and readiness to learn for the most disadvantaged pupils</w:t>
            </w:r>
          </w:p>
        </w:tc>
      </w:tr>
      <w:tr w:rsidR="00E14E71" w14:paraId="613B5F65" w14:textId="77777777">
        <w:tblPrEx>
          <w:tblCellMar>
            <w:top w:w="0" w:type="dxa"/>
            <w:bottom w:w="0" w:type="dxa"/>
          </w:tblCellMar>
        </w:tblPrEx>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02A72D" w14:textId="77777777" w:rsidR="00E14E71" w:rsidRDefault="00067598">
            <w:pPr>
              <w:pStyle w:val="TableRow"/>
              <w:ind w:left="0"/>
              <w:jc w:val="center"/>
              <w:rPr>
                <w:rFonts w:ascii="Sassoon Primary" w:hAnsi="Sassoon Primary" w:cs="Calibri"/>
                <w:color w:val="auto"/>
                <w:sz w:val="22"/>
                <w:szCs w:val="22"/>
              </w:rPr>
            </w:pPr>
            <w:r>
              <w:rPr>
                <w:rFonts w:ascii="Sassoon Primary" w:hAnsi="Sassoon Primary" w:cs="Calibri"/>
                <w:color w:val="auto"/>
                <w:sz w:val="22"/>
                <w:szCs w:val="22"/>
              </w:rPr>
              <w:t>Projected spending</w:t>
            </w:r>
          </w:p>
        </w:tc>
        <w:tc>
          <w:tcPr>
            <w:tcW w:w="59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46535" w14:textId="77777777" w:rsidR="00E14E71" w:rsidRDefault="00067598">
            <w:pPr>
              <w:pStyle w:val="TableRow"/>
              <w:jc w:val="center"/>
              <w:rPr>
                <w:rFonts w:ascii="Sassoon Primary" w:hAnsi="Sassoon Primary"/>
                <w:color w:val="auto"/>
              </w:rPr>
            </w:pPr>
            <w:r>
              <w:rPr>
                <w:rFonts w:ascii="Sassoon Primary" w:hAnsi="Sassoon Primary"/>
                <w:color w:val="auto"/>
              </w:rPr>
              <w:t>£12263</w:t>
            </w:r>
          </w:p>
        </w:tc>
      </w:tr>
    </w:tbl>
    <w:p w14:paraId="3DC787EC" w14:textId="77777777" w:rsidR="00E14E71" w:rsidRDefault="00067598">
      <w:pPr>
        <w:pStyle w:val="Heading2"/>
        <w:jc w:val="center"/>
        <w:rPr>
          <w:rFonts w:ascii="Sassoon Primary" w:hAnsi="Sassoon Primary"/>
          <w:color w:val="auto"/>
          <w:sz w:val="24"/>
          <w:szCs w:val="24"/>
        </w:rPr>
      </w:pPr>
      <w:r>
        <w:rPr>
          <w:rFonts w:ascii="Sassoon Primary" w:hAnsi="Sassoon Primary"/>
          <w:color w:val="auto"/>
          <w:sz w:val="24"/>
          <w:szCs w:val="24"/>
        </w:rPr>
        <w:t>Monitoring and Implementation</w:t>
      </w:r>
    </w:p>
    <w:tbl>
      <w:tblPr>
        <w:tblW w:w="9493" w:type="dxa"/>
        <w:tblCellMar>
          <w:left w:w="10" w:type="dxa"/>
          <w:right w:w="10" w:type="dxa"/>
        </w:tblCellMar>
        <w:tblLook w:val="04A0" w:firstRow="1" w:lastRow="0" w:firstColumn="1" w:lastColumn="0" w:noHBand="0" w:noVBand="1"/>
      </w:tblPr>
      <w:tblGrid>
        <w:gridCol w:w="1980"/>
        <w:gridCol w:w="3685"/>
        <w:gridCol w:w="3828"/>
      </w:tblGrid>
      <w:tr w:rsidR="00E14E71" w14:paraId="2FE15E0F" w14:textId="77777777">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64798"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Area</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56A69" w14:textId="77777777" w:rsidR="00E14E71" w:rsidRDefault="00067598">
            <w:pPr>
              <w:pStyle w:val="TableRow"/>
              <w:jc w:val="center"/>
              <w:rPr>
                <w:rFonts w:ascii="Sassoon Primary" w:hAnsi="Sassoon Primary"/>
                <w:b/>
                <w:color w:val="auto"/>
                <w:szCs w:val="22"/>
              </w:rPr>
            </w:pPr>
            <w:r>
              <w:rPr>
                <w:rFonts w:ascii="Sassoon Primary" w:hAnsi="Sassoon Primary"/>
                <w:b/>
                <w:color w:val="auto"/>
                <w:szCs w:val="22"/>
              </w:rPr>
              <w:t>Challenge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00FF7" w14:textId="77777777" w:rsidR="00E14E71" w:rsidRDefault="00067598">
            <w:pPr>
              <w:pStyle w:val="TableRow"/>
              <w:jc w:val="center"/>
              <w:rPr>
                <w:rFonts w:ascii="Sassoon Primary" w:hAnsi="Sassoon Primary"/>
                <w:b/>
                <w:color w:val="auto"/>
                <w:szCs w:val="22"/>
              </w:rPr>
            </w:pPr>
            <w:r>
              <w:rPr>
                <w:rFonts w:ascii="Sassoon Primary" w:hAnsi="Sassoon Primary"/>
                <w:b/>
                <w:color w:val="auto"/>
                <w:szCs w:val="22"/>
              </w:rPr>
              <w:t>Mitigating action</w:t>
            </w:r>
          </w:p>
        </w:tc>
      </w:tr>
      <w:tr w:rsidR="00E14E71" w14:paraId="130C2230" w14:textId="77777777">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22B6E" w14:textId="77777777" w:rsidR="00E14E71" w:rsidRDefault="00067598">
            <w:pPr>
              <w:pStyle w:val="TableRow"/>
              <w:ind w:left="0"/>
              <w:jc w:val="center"/>
              <w:rPr>
                <w:rFonts w:ascii="Sassoon Primary" w:hAnsi="Sassoon Primary" w:cs="Calibri"/>
                <w:color w:val="auto"/>
                <w:sz w:val="22"/>
                <w:szCs w:val="22"/>
              </w:rPr>
            </w:pPr>
            <w:r>
              <w:rPr>
                <w:rFonts w:ascii="Sassoon Primary" w:hAnsi="Sassoon Primary" w:cs="Calibri"/>
                <w:color w:val="auto"/>
                <w:sz w:val="22"/>
                <w:szCs w:val="22"/>
              </w:rPr>
              <w:t>Teaching</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90DD3" w14:textId="77777777" w:rsidR="00E14E71" w:rsidRDefault="00067598">
            <w:pPr>
              <w:pStyle w:val="TableRow"/>
              <w:jc w:val="center"/>
              <w:rPr>
                <w:rFonts w:ascii="Sassoon Primary" w:hAnsi="Sassoon Primary"/>
                <w:color w:val="auto"/>
              </w:rPr>
            </w:pPr>
            <w:r>
              <w:rPr>
                <w:rFonts w:ascii="Sassoon Primary" w:hAnsi="Sassoon Primary"/>
                <w:color w:val="auto"/>
              </w:rPr>
              <w:t>Ensuring enough time is given to allow for staff professional development</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4306"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Use of </w:t>
            </w:r>
            <w:r>
              <w:rPr>
                <w:rFonts w:ascii="Sassoon Primary" w:hAnsi="Sassoon Primary"/>
                <w:color w:val="auto"/>
              </w:rPr>
              <w:t xml:space="preserve">INSET days and additional cover from staff where required – good planning and preparation </w:t>
            </w:r>
          </w:p>
        </w:tc>
      </w:tr>
      <w:tr w:rsidR="00E14E71" w14:paraId="6E5FE1B1" w14:textId="77777777">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883938" w14:textId="77777777" w:rsidR="00E14E71" w:rsidRDefault="00067598">
            <w:pPr>
              <w:pStyle w:val="TableRow"/>
              <w:ind w:left="0"/>
              <w:jc w:val="center"/>
              <w:rPr>
                <w:rFonts w:ascii="Sassoon Primary" w:hAnsi="Sassoon Primary" w:cs="Calibri"/>
                <w:color w:val="auto"/>
                <w:sz w:val="22"/>
                <w:szCs w:val="22"/>
              </w:rPr>
            </w:pPr>
            <w:r>
              <w:rPr>
                <w:rFonts w:ascii="Sassoon Primary" w:hAnsi="Sassoon Primary" w:cs="Calibri"/>
                <w:color w:val="auto"/>
                <w:sz w:val="22"/>
                <w:szCs w:val="22"/>
              </w:rPr>
              <w:t>Targeted support</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7F283" w14:textId="77777777" w:rsidR="00E14E71" w:rsidRDefault="00067598">
            <w:pPr>
              <w:pStyle w:val="TableRow"/>
              <w:jc w:val="center"/>
              <w:rPr>
                <w:rFonts w:ascii="Sassoon Primary" w:hAnsi="Sassoon Primary"/>
                <w:color w:val="auto"/>
              </w:rPr>
            </w:pPr>
            <w:r>
              <w:rPr>
                <w:rFonts w:ascii="Sassoon Primary" w:hAnsi="Sassoon Primary"/>
                <w:color w:val="auto"/>
              </w:rPr>
              <w:t xml:space="preserve">Ensuring enough time for school leads to support small groups through targeted </w:t>
            </w:r>
            <w:proofErr w:type="gramStart"/>
            <w:r>
              <w:rPr>
                <w:rFonts w:ascii="Sassoon Primary" w:hAnsi="Sassoon Primary"/>
                <w:color w:val="auto"/>
              </w:rPr>
              <w:t xml:space="preserve">interventions  </w:t>
            </w:r>
            <w:r>
              <w:rPr>
                <w:rFonts w:ascii="Sassoon Primary" w:hAnsi="Sassoon Primary"/>
                <w:color w:val="auto"/>
              </w:rPr>
              <w:lastRenderedPageBreak/>
              <w:t>delivered</w:t>
            </w:r>
            <w:proofErr w:type="gramEnd"/>
            <w:r>
              <w:rPr>
                <w:rFonts w:ascii="Sassoon Primary" w:hAnsi="Sassoon Primary"/>
                <w:color w:val="auto"/>
              </w:rPr>
              <w:t xml:space="preserve"> by highly trained support staff</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F44E9" w14:textId="77777777" w:rsidR="00E14E71" w:rsidRDefault="00067598">
            <w:pPr>
              <w:pStyle w:val="TableRow"/>
              <w:jc w:val="center"/>
              <w:rPr>
                <w:rFonts w:ascii="Sassoon Primary" w:hAnsi="Sassoon Primary"/>
                <w:color w:val="auto"/>
              </w:rPr>
            </w:pPr>
            <w:r>
              <w:rPr>
                <w:rFonts w:ascii="Sassoon Primary" w:hAnsi="Sassoon Primary"/>
                <w:color w:val="auto"/>
              </w:rPr>
              <w:lastRenderedPageBreak/>
              <w:t xml:space="preserve">Core </w:t>
            </w:r>
            <w:r>
              <w:rPr>
                <w:rFonts w:ascii="Sassoon Primary" w:hAnsi="Sassoon Primary"/>
                <w:color w:val="auto"/>
              </w:rPr>
              <w:t xml:space="preserve">subject leads to ensure training/CPD meets the needs of the children through small group </w:t>
            </w:r>
            <w:r>
              <w:rPr>
                <w:rFonts w:ascii="Sassoon Primary" w:hAnsi="Sassoon Primary"/>
                <w:color w:val="auto"/>
              </w:rPr>
              <w:lastRenderedPageBreak/>
              <w:t>precise teaching opportunities in accordance with Section 2 &amp; 3 SDP</w:t>
            </w:r>
          </w:p>
          <w:p w14:paraId="413376C3" w14:textId="77777777" w:rsidR="00E14E71" w:rsidRDefault="00067598">
            <w:pPr>
              <w:pStyle w:val="TableRow"/>
              <w:jc w:val="center"/>
              <w:rPr>
                <w:rFonts w:ascii="Sassoon Primary" w:hAnsi="Sassoon Primary"/>
                <w:color w:val="auto"/>
              </w:rPr>
            </w:pPr>
            <w:r>
              <w:rPr>
                <w:rFonts w:ascii="Sassoon Primary" w:hAnsi="Sassoon Primary"/>
                <w:color w:val="auto"/>
              </w:rPr>
              <w:t>Monitoring delivery of the interventions to ensure they are of the highest quality and effective</w:t>
            </w:r>
          </w:p>
        </w:tc>
      </w:tr>
      <w:tr w:rsidR="00E14E71" w14:paraId="4225409B" w14:textId="77777777">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22EBF" w14:textId="77777777" w:rsidR="00E14E71" w:rsidRDefault="00067598">
            <w:pPr>
              <w:pStyle w:val="TableRow"/>
              <w:ind w:left="0"/>
              <w:jc w:val="center"/>
              <w:rPr>
                <w:rFonts w:ascii="Sassoon Primary" w:hAnsi="Sassoon Primary" w:cs="Calibri"/>
                <w:color w:val="auto"/>
                <w:sz w:val="22"/>
                <w:szCs w:val="22"/>
              </w:rPr>
            </w:pPr>
            <w:r>
              <w:rPr>
                <w:rFonts w:ascii="Sassoon Primary" w:hAnsi="Sassoon Primary" w:cs="Calibri"/>
                <w:color w:val="auto"/>
                <w:sz w:val="22"/>
                <w:szCs w:val="22"/>
              </w:rPr>
              <w:lastRenderedPageBreak/>
              <w:t>W</w:t>
            </w:r>
            <w:r>
              <w:rPr>
                <w:rFonts w:ascii="Sassoon Primary" w:hAnsi="Sassoon Primary" w:cs="Calibri"/>
                <w:color w:val="auto"/>
                <w:sz w:val="22"/>
                <w:szCs w:val="22"/>
              </w:rPr>
              <w:t>ider strategies</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84183" w14:textId="77777777" w:rsidR="00E14E71" w:rsidRDefault="00067598">
            <w:pPr>
              <w:pStyle w:val="TableRow"/>
              <w:jc w:val="center"/>
              <w:rPr>
                <w:rFonts w:ascii="Sassoon Primary" w:hAnsi="Sassoon Primary"/>
                <w:color w:val="auto"/>
              </w:rPr>
            </w:pPr>
            <w:r>
              <w:rPr>
                <w:rFonts w:ascii="Sassoon Primary" w:hAnsi="Sassoon Primary"/>
                <w:color w:val="auto"/>
              </w:rPr>
              <w:t>Engaging the families facing most challenges</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5F642" w14:textId="77777777" w:rsidR="00E14E71" w:rsidRDefault="00067598">
            <w:pPr>
              <w:pStyle w:val="TableRow"/>
              <w:jc w:val="center"/>
              <w:rPr>
                <w:rFonts w:ascii="Sassoon Primary" w:hAnsi="Sassoon Primary"/>
                <w:color w:val="auto"/>
              </w:rPr>
            </w:pPr>
            <w:r>
              <w:rPr>
                <w:rFonts w:ascii="Sassoon Primary" w:hAnsi="Sassoon Primary"/>
                <w:color w:val="auto"/>
              </w:rPr>
              <w:t>Working closely with P4YP and external agencies</w:t>
            </w:r>
          </w:p>
        </w:tc>
      </w:tr>
      <w:tr w:rsidR="00E14E71" w14:paraId="2B42E23E" w14:textId="77777777">
        <w:tblPrEx>
          <w:tblCellMar>
            <w:top w:w="0" w:type="dxa"/>
            <w:bottom w:w="0" w:type="dxa"/>
          </w:tblCellMar>
        </w:tblPrEx>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C531A" w14:textId="77777777" w:rsidR="00E14E71" w:rsidRDefault="00067598">
            <w:pPr>
              <w:pStyle w:val="TableRow"/>
              <w:ind w:left="0"/>
              <w:jc w:val="center"/>
              <w:rPr>
                <w:rFonts w:ascii="Sassoon Primary" w:hAnsi="Sassoon Primary" w:cs="Calibri"/>
                <w:color w:val="auto"/>
                <w:sz w:val="22"/>
                <w:szCs w:val="22"/>
              </w:rPr>
            </w:pPr>
            <w:r>
              <w:rPr>
                <w:rFonts w:ascii="Sassoon Primary" w:hAnsi="Sassoon Primary" w:cs="Calibri"/>
                <w:color w:val="auto"/>
                <w:sz w:val="22"/>
                <w:szCs w:val="22"/>
              </w:rPr>
              <w:t>Projected Spending</w:t>
            </w:r>
          </w:p>
        </w:tc>
        <w:tc>
          <w:tcPr>
            <w:tcW w:w="75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CC94B" w14:textId="77777777" w:rsidR="00E14E71" w:rsidRDefault="00067598">
            <w:pPr>
              <w:pStyle w:val="TableRow"/>
              <w:jc w:val="center"/>
              <w:rPr>
                <w:rFonts w:ascii="Sassoon Primary" w:hAnsi="Sassoon Primary"/>
                <w:color w:val="auto"/>
              </w:rPr>
            </w:pPr>
            <w:r>
              <w:rPr>
                <w:rFonts w:ascii="Sassoon Primary" w:hAnsi="Sassoon Primary"/>
                <w:color w:val="auto"/>
              </w:rPr>
              <w:t>£18882</w:t>
            </w:r>
          </w:p>
        </w:tc>
      </w:tr>
    </w:tbl>
    <w:p w14:paraId="3FEE2D81" w14:textId="77777777" w:rsidR="00E14E71" w:rsidRDefault="00E14E71">
      <w:pPr>
        <w:pageBreakBefore/>
        <w:spacing w:after="0" w:line="240" w:lineRule="auto"/>
        <w:jc w:val="center"/>
        <w:rPr>
          <w:rFonts w:ascii="Sassoon Primary" w:hAnsi="Sassoon Primary"/>
          <w:color w:val="auto"/>
        </w:rPr>
      </w:pPr>
    </w:p>
    <w:p w14:paraId="2F54900F" w14:textId="77777777" w:rsidR="00E14E71" w:rsidRDefault="00067598">
      <w:pPr>
        <w:pStyle w:val="Heading2"/>
        <w:jc w:val="center"/>
        <w:rPr>
          <w:rFonts w:ascii="Sassoon Primary" w:hAnsi="Sassoon Primary"/>
          <w:color w:val="auto"/>
          <w:sz w:val="24"/>
          <w:szCs w:val="24"/>
        </w:rPr>
      </w:pPr>
      <w:r>
        <w:rPr>
          <w:rFonts w:ascii="Sassoon Primary" w:hAnsi="Sassoon Primary"/>
          <w:color w:val="auto"/>
          <w:sz w:val="24"/>
          <w:szCs w:val="24"/>
        </w:rPr>
        <w:t>Review: last year’s aims and outcomes</w:t>
      </w:r>
    </w:p>
    <w:tbl>
      <w:tblPr>
        <w:tblW w:w="9486" w:type="dxa"/>
        <w:tblCellMar>
          <w:left w:w="10" w:type="dxa"/>
          <w:right w:w="10" w:type="dxa"/>
        </w:tblCellMar>
        <w:tblLook w:val="04A0" w:firstRow="1" w:lastRow="0" w:firstColumn="1" w:lastColumn="0" w:noHBand="0" w:noVBand="1"/>
      </w:tblPr>
      <w:tblGrid>
        <w:gridCol w:w="4743"/>
        <w:gridCol w:w="4743"/>
      </w:tblGrid>
      <w:tr w:rsidR="00E14E71" w14:paraId="7D14A5AB" w14:textId="77777777">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757AE"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Aim</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B8BF3" w14:textId="77777777" w:rsidR="00E14E71" w:rsidRDefault="00067598">
            <w:pPr>
              <w:pStyle w:val="TableRow"/>
              <w:jc w:val="center"/>
              <w:rPr>
                <w:rFonts w:ascii="Sassoon Primary" w:hAnsi="Sassoon Primary"/>
                <w:b/>
                <w:color w:val="auto"/>
                <w:sz w:val="22"/>
                <w:szCs w:val="22"/>
              </w:rPr>
            </w:pPr>
            <w:r>
              <w:rPr>
                <w:rFonts w:ascii="Sassoon Primary" w:hAnsi="Sassoon Primary"/>
                <w:b/>
                <w:color w:val="auto"/>
                <w:sz w:val="22"/>
                <w:szCs w:val="22"/>
              </w:rPr>
              <w:t>Outcome</w:t>
            </w:r>
          </w:p>
        </w:tc>
      </w:tr>
      <w:tr w:rsidR="00E14E71" w14:paraId="299A3B5F" w14:textId="77777777">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247A66" w14:textId="77777777" w:rsidR="00E14E71" w:rsidRDefault="00E14E71">
            <w:pPr>
              <w:pStyle w:val="TableRow"/>
              <w:jc w:val="center"/>
              <w:rPr>
                <w:rFonts w:ascii="Sassoon Primary" w:hAnsi="Sassoon Primary"/>
                <w:color w:val="auto"/>
              </w:rPr>
            </w:pP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785679" w14:textId="77777777" w:rsidR="00E14E71" w:rsidRDefault="00E14E71">
            <w:pPr>
              <w:pStyle w:val="TableRow"/>
              <w:jc w:val="center"/>
              <w:rPr>
                <w:rFonts w:ascii="Sassoon Primary" w:hAnsi="Sassoon Primary"/>
                <w:color w:val="auto"/>
              </w:rPr>
            </w:pPr>
          </w:p>
        </w:tc>
      </w:tr>
      <w:tr w:rsidR="00E14E71" w14:paraId="1BBE50D8" w14:textId="77777777">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47611" w14:textId="77777777" w:rsidR="00E14E71" w:rsidRDefault="00E14E71">
            <w:pPr>
              <w:pStyle w:val="TableRow"/>
              <w:jc w:val="center"/>
              <w:rPr>
                <w:rFonts w:ascii="Sassoon Primary" w:hAnsi="Sassoon Primary"/>
                <w:color w:val="auto"/>
              </w:rPr>
            </w:pP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9239C1" w14:textId="77777777" w:rsidR="00E14E71" w:rsidRDefault="00E14E71">
            <w:pPr>
              <w:pStyle w:val="TableRow"/>
              <w:jc w:val="center"/>
              <w:rPr>
                <w:rFonts w:ascii="Sassoon Primary" w:hAnsi="Sassoon Primary"/>
                <w:color w:val="auto"/>
              </w:rPr>
            </w:pPr>
          </w:p>
        </w:tc>
      </w:tr>
      <w:tr w:rsidR="00E14E71" w14:paraId="3A88307D" w14:textId="77777777">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03CFE" w14:textId="77777777" w:rsidR="00E14E71" w:rsidRDefault="00E14E71">
            <w:pPr>
              <w:pStyle w:val="TableRow"/>
              <w:jc w:val="center"/>
              <w:rPr>
                <w:rFonts w:ascii="Sassoon Primary" w:hAnsi="Sassoon Primary"/>
                <w:color w:val="auto"/>
              </w:rPr>
            </w:pP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A0C3E7" w14:textId="77777777" w:rsidR="00E14E71" w:rsidRDefault="00E14E71">
            <w:pPr>
              <w:pStyle w:val="TableRow"/>
              <w:jc w:val="center"/>
              <w:rPr>
                <w:rFonts w:ascii="Sassoon Primary" w:hAnsi="Sassoon Primary"/>
                <w:color w:val="auto"/>
              </w:rPr>
            </w:pPr>
          </w:p>
        </w:tc>
      </w:tr>
      <w:tr w:rsidR="00E14E71" w14:paraId="45D5C379" w14:textId="77777777">
        <w:tblPrEx>
          <w:tblCellMar>
            <w:top w:w="0" w:type="dxa"/>
            <w:bottom w:w="0" w:type="dxa"/>
          </w:tblCellMar>
        </w:tblPrEx>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8EE66" w14:textId="77777777" w:rsidR="00E14E71" w:rsidRDefault="00E14E71">
            <w:pPr>
              <w:pStyle w:val="TableRow"/>
              <w:jc w:val="center"/>
              <w:rPr>
                <w:rFonts w:ascii="Sassoon Primary" w:hAnsi="Sassoon Primary"/>
                <w:color w:val="auto"/>
              </w:rPr>
            </w:pP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E815D" w14:textId="77777777" w:rsidR="00E14E71" w:rsidRDefault="00E14E71">
            <w:pPr>
              <w:pStyle w:val="TableRow"/>
              <w:jc w:val="center"/>
              <w:rPr>
                <w:rFonts w:ascii="Sassoon Primary" w:hAnsi="Sassoon Primary"/>
                <w:color w:val="auto"/>
              </w:rPr>
            </w:pPr>
          </w:p>
        </w:tc>
      </w:tr>
    </w:tbl>
    <w:p w14:paraId="34B8C802" w14:textId="77777777" w:rsidR="00E14E71" w:rsidRDefault="00E14E71">
      <w:pPr>
        <w:jc w:val="center"/>
        <w:rPr>
          <w:rFonts w:ascii="Sassoon Primary" w:hAnsi="Sassoon Primary"/>
          <w:color w:val="auto"/>
        </w:rPr>
      </w:pPr>
    </w:p>
    <w:sectPr w:rsidR="00E14E71">
      <w:footerReference w:type="default" r:id="rId7"/>
      <w:pgSz w:w="11906" w:h="16838"/>
      <w:pgMar w:top="1134"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74956" w14:textId="77777777" w:rsidR="00000000" w:rsidRDefault="00067598">
      <w:pPr>
        <w:spacing w:after="0" w:line="240" w:lineRule="auto"/>
      </w:pPr>
      <w:r>
        <w:separator/>
      </w:r>
    </w:p>
  </w:endnote>
  <w:endnote w:type="continuationSeparator" w:id="0">
    <w:p w14:paraId="0F552737" w14:textId="77777777" w:rsidR="00000000" w:rsidRDefault="00067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 Primary">
    <w:altName w:val="Calibri"/>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75DD4" w14:textId="77777777" w:rsidR="00AE28A2" w:rsidRDefault="00067598">
    <w:pPr>
      <w:pStyle w:val="Footer"/>
      <w:ind w:firstLine="4513"/>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DC068" w14:textId="77777777" w:rsidR="00000000" w:rsidRDefault="00067598">
      <w:pPr>
        <w:spacing w:after="0" w:line="240" w:lineRule="auto"/>
      </w:pPr>
      <w:r>
        <w:separator/>
      </w:r>
    </w:p>
  </w:footnote>
  <w:footnote w:type="continuationSeparator" w:id="0">
    <w:p w14:paraId="35AF9C63" w14:textId="77777777" w:rsidR="00000000" w:rsidRDefault="000675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254D"/>
    <w:multiLevelType w:val="multilevel"/>
    <w:tmpl w:val="565A0FAA"/>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3712804"/>
    <w:multiLevelType w:val="multilevel"/>
    <w:tmpl w:val="A4F85CB2"/>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540186D"/>
    <w:multiLevelType w:val="multilevel"/>
    <w:tmpl w:val="8B2E038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CDE55FF"/>
    <w:multiLevelType w:val="multilevel"/>
    <w:tmpl w:val="E496EC34"/>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7E0166E"/>
    <w:multiLevelType w:val="multilevel"/>
    <w:tmpl w:val="5D504DBE"/>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65834ED"/>
    <w:multiLevelType w:val="multilevel"/>
    <w:tmpl w:val="426CBF34"/>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AE9601C"/>
    <w:multiLevelType w:val="multilevel"/>
    <w:tmpl w:val="9C8402B8"/>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7" w15:restartNumberingAfterBreak="0">
    <w:nsid w:val="2CB26791"/>
    <w:multiLevelType w:val="multilevel"/>
    <w:tmpl w:val="FD9A8A1E"/>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BE1713C"/>
    <w:multiLevelType w:val="multilevel"/>
    <w:tmpl w:val="BE58EFFC"/>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9" w15:restartNumberingAfterBreak="0">
    <w:nsid w:val="4C6C1422"/>
    <w:multiLevelType w:val="multilevel"/>
    <w:tmpl w:val="0D14355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4C732771"/>
    <w:multiLevelType w:val="multilevel"/>
    <w:tmpl w:val="A858DA28"/>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54DB2380"/>
    <w:multiLevelType w:val="multilevel"/>
    <w:tmpl w:val="5928CBFC"/>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57286625"/>
    <w:multiLevelType w:val="multilevel"/>
    <w:tmpl w:val="CD7A77D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697212DC"/>
    <w:multiLevelType w:val="multilevel"/>
    <w:tmpl w:val="8160B2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2D110AC"/>
    <w:multiLevelType w:val="multilevel"/>
    <w:tmpl w:val="A5F4F3C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7DCA02CF"/>
    <w:multiLevelType w:val="multilevel"/>
    <w:tmpl w:val="DD4AF7E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714379708">
    <w:abstractNumId w:val="12"/>
  </w:num>
  <w:num w:numId="2" w16cid:durableId="1192378937">
    <w:abstractNumId w:val="15"/>
  </w:num>
  <w:num w:numId="3" w16cid:durableId="1238321013">
    <w:abstractNumId w:val="9"/>
  </w:num>
  <w:num w:numId="4" w16cid:durableId="1599213905">
    <w:abstractNumId w:val="2"/>
  </w:num>
  <w:num w:numId="5" w16cid:durableId="1746611948">
    <w:abstractNumId w:val="14"/>
  </w:num>
  <w:num w:numId="6" w16cid:durableId="400249691">
    <w:abstractNumId w:val="11"/>
  </w:num>
  <w:num w:numId="7" w16cid:durableId="957613349">
    <w:abstractNumId w:val="1"/>
  </w:num>
  <w:num w:numId="8" w16cid:durableId="419523762">
    <w:abstractNumId w:val="3"/>
  </w:num>
  <w:num w:numId="9" w16cid:durableId="1689091633">
    <w:abstractNumId w:val="5"/>
  </w:num>
  <w:num w:numId="10" w16cid:durableId="822477280">
    <w:abstractNumId w:val="0"/>
  </w:num>
  <w:num w:numId="11" w16cid:durableId="1848515930">
    <w:abstractNumId w:val="4"/>
  </w:num>
  <w:num w:numId="12" w16cid:durableId="1739090982">
    <w:abstractNumId w:val="10"/>
  </w:num>
  <w:num w:numId="13" w16cid:durableId="291599714">
    <w:abstractNumId w:val="7"/>
  </w:num>
  <w:num w:numId="14" w16cid:durableId="572668342">
    <w:abstractNumId w:val="13"/>
  </w:num>
  <w:num w:numId="15" w16cid:durableId="479425656">
    <w:abstractNumId w:val="8"/>
  </w:num>
  <w:num w:numId="16" w16cid:durableId="17425540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14E71"/>
    <w:rsid w:val="00067598"/>
    <w:rsid w:val="00E14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9C421"/>
  <w15:docId w15:val="{964839F0-59F4-4D50-A018-1F1D298F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pPr>
  </w:style>
  <w:style w:type="paragraph" w:styleId="ListParagraph">
    <w:name w:val="List Paragraph"/>
    <w:basedOn w:val="Normal"/>
    <w:pPr>
      <w:numPr>
        <w:numId w:val="11"/>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pPr>
  </w:style>
  <w:style w:type="paragraph" w:customStyle="1" w:styleId="DfESOutNumbered">
    <w:name w:val="DfESOutNumbered"/>
    <w:basedOn w:val="Normal"/>
    <w:pPr>
      <w:widowControl w:val="0"/>
      <w:numPr>
        <w:numId w:val="12"/>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Spacing">
    <w:name w:val="No Spacing"/>
    <w:pPr>
      <w:suppressAutoHyphens/>
    </w:pPr>
    <w:rPr>
      <w:rFonts w:ascii="Calibri" w:eastAsia="Calibri" w:hAnsi="Calibri"/>
      <w:sz w:val="22"/>
      <w:szCs w:val="22"/>
      <w:lang w:eastAsia="en-US"/>
    </w:rPr>
  </w:style>
  <w:style w:type="character" w:styleId="PlaceholderText">
    <w:name w:val="Placeholder Text"/>
    <w:basedOn w:val="DefaultParagraphFont"/>
    <w:rPr>
      <w:color w:val="808080"/>
    </w:rPr>
  </w:style>
  <w:style w:type="character" w:customStyle="1" w:styleId="Style1">
    <w:name w:val="Style1"/>
    <w:basedOn w:val="DefaultParagraphFont"/>
    <w:rPr>
      <w:rFonts w:ascii="Arial" w:hAnsi="Arial"/>
      <w:b/>
      <w:sz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1230</Words>
  <Characters>7013</Characters>
  <Application>Microsoft Office Word</Application>
  <DocSecurity>0</DocSecurity>
  <Lines>58</Lines>
  <Paragraphs>16</Paragraphs>
  <ScaleCrop>false</ScaleCrop>
  <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Dawn Benton</cp:lastModifiedBy>
  <cp:revision>2</cp:revision>
  <cp:lastPrinted>2019-11-27T14:13:00Z</cp:lastPrinted>
  <dcterms:created xsi:type="dcterms:W3CDTF">2022-06-28T09:51:00Z</dcterms:created>
  <dcterms:modified xsi:type="dcterms:W3CDTF">2022-06-28T09:51:00Z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