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AC" w:rsidRPr="008C59E0" w:rsidRDefault="00815A52" w:rsidP="00815A52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8C59E0">
        <w:rPr>
          <w:rFonts w:ascii="Arial" w:hAnsi="Arial" w:cs="Arial"/>
          <w:b/>
          <w:sz w:val="36"/>
          <w:szCs w:val="36"/>
          <w:u w:val="single"/>
        </w:rPr>
        <w:t xml:space="preserve">Pupil Premium Strategy – </w:t>
      </w:r>
      <w:r w:rsidR="008C59E0">
        <w:rPr>
          <w:rFonts w:ascii="Arial" w:hAnsi="Arial" w:cs="Arial"/>
          <w:b/>
          <w:sz w:val="36"/>
          <w:szCs w:val="36"/>
          <w:u w:val="single"/>
        </w:rPr>
        <w:t>January</w:t>
      </w:r>
      <w:r w:rsidRPr="008C59E0">
        <w:rPr>
          <w:rFonts w:ascii="Arial" w:hAnsi="Arial" w:cs="Arial"/>
          <w:b/>
          <w:sz w:val="36"/>
          <w:szCs w:val="36"/>
          <w:u w:val="single"/>
        </w:rPr>
        <w:t xml:space="preserve"> 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3"/>
        <w:gridCol w:w="3543"/>
        <w:gridCol w:w="7088"/>
      </w:tblGrid>
      <w:tr w:rsidR="002120AC" w:rsidRPr="002120AC" w:rsidTr="00FF5064">
        <w:tc>
          <w:tcPr>
            <w:tcW w:w="14174" w:type="dxa"/>
            <w:gridSpan w:val="3"/>
          </w:tcPr>
          <w:p w:rsidR="002120AC" w:rsidRPr="008C59E0" w:rsidRDefault="002120AC" w:rsidP="002120A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9E0">
              <w:rPr>
                <w:rFonts w:ascii="Arial" w:hAnsi="Arial" w:cs="Arial"/>
                <w:b/>
                <w:sz w:val="28"/>
                <w:szCs w:val="28"/>
              </w:rPr>
              <w:t>Contextual Information</w:t>
            </w:r>
          </w:p>
        </w:tc>
      </w:tr>
      <w:tr w:rsidR="008C59E0" w:rsidRPr="002120AC" w:rsidTr="00B57346">
        <w:tc>
          <w:tcPr>
            <w:tcW w:w="3543" w:type="dxa"/>
          </w:tcPr>
          <w:p w:rsidR="008C59E0" w:rsidRPr="002120AC" w:rsidRDefault="008C59E0" w:rsidP="002120A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120AC">
              <w:rPr>
                <w:rFonts w:ascii="Arial" w:hAnsi="Arial" w:cs="Arial"/>
                <w:sz w:val="28"/>
                <w:szCs w:val="28"/>
              </w:rPr>
              <w:t>Total Number of Pupils</w:t>
            </w:r>
          </w:p>
        </w:tc>
        <w:tc>
          <w:tcPr>
            <w:tcW w:w="3543" w:type="dxa"/>
          </w:tcPr>
          <w:p w:rsidR="008C59E0" w:rsidRPr="002120AC" w:rsidRDefault="008C59E0" w:rsidP="002120AC">
            <w:pPr>
              <w:jc w:val="center"/>
              <w:rPr>
                <w:rFonts w:ascii="Arial" w:hAnsi="Arial" w:cs="Arial"/>
              </w:rPr>
            </w:pPr>
            <w:r w:rsidRPr="002120AC">
              <w:rPr>
                <w:rFonts w:ascii="Arial" w:hAnsi="Arial" w:cs="Arial"/>
              </w:rPr>
              <w:t>139</w:t>
            </w:r>
          </w:p>
        </w:tc>
        <w:tc>
          <w:tcPr>
            <w:tcW w:w="7088" w:type="dxa"/>
            <w:vMerge w:val="restart"/>
          </w:tcPr>
          <w:p w:rsidR="008C59E0" w:rsidRDefault="008C59E0" w:rsidP="002120AC">
            <w:pPr>
              <w:jc w:val="center"/>
              <w:rPr>
                <w:rFonts w:ascii="Arial" w:hAnsi="Arial" w:cs="Arial"/>
              </w:rPr>
            </w:pPr>
            <w:r w:rsidRPr="002120AC">
              <w:rPr>
                <w:rFonts w:ascii="Arial" w:hAnsi="Arial" w:cs="Arial"/>
              </w:rPr>
              <w:t xml:space="preserve">Date of Next Review </w:t>
            </w:r>
          </w:p>
          <w:p w:rsidR="008C59E0" w:rsidRPr="002120AC" w:rsidRDefault="008C59E0" w:rsidP="002120AC">
            <w:pPr>
              <w:jc w:val="center"/>
              <w:rPr>
                <w:rFonts w:ascii="Arial" w:hAnsi="Arial" w:cs="Arial"/>
              </w:rPr>
            </w:pPr>
            <w:r w:rsidRPr="002120AC">
              <w:rPr>
                <w:rFonts w:ascii="Arial" w:hAnsi="Arial" w:cs="Arial"/>
              </w:rPr>
              <w:t>April 2017</w:t>
            </w:r>
          </w:p>
        </w:tc>
      </w:tr>
      <w:tr w:rsidR="008C59E0" w:rsidRPr="002120AC" w:rsidTr="00B57346">
        <w:tc>
          <w:tcPr>
            <w:tcW w:w="3543" w:type="dxa"/>
          </w:tcPr>
          <w:p w:rsidR="008C59E0" w:rsidRPr="002120AC" w:rsidRDefault="008C59E0" w:rsidP="002120A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120AC">
              <w:rPr>
                <w:rFonts w:ascii="Arial" w:hAnsi="Arial" w:cs="Arial"/>
                <w:sz w:val="28"/>
                <w:szCs w:val="28"/>
              </w:rPr>
              <w:t>PPG Funded Eligible children</w:t>
            </w:r>
          </w:p>
        </w:tc>
        <w:tc>
          <w:tcPr>
            <w:tcW w:w="3543" w:type="dxa"/>
          </w:tcPr>
          <w:p w:rsidR="008C59E0" w:rsidRDefault="008C59E0" w:rsidP="002120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38.8% </w:t>
            </w:r>
          </w:p>
          <w:p w:rsidR="008C59E0" w:rsidRPr="002120AC" w:rsidRDefault="008C59E0" w:rsidP="002120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children</w:t>
            </w:r>
          </w:p>
        </w:tc>
        <w:tc>
          <w:tcPr>
            <w:tcW w:w="7088" w:type="dxa"/>
            <w:vMerge/>
          </w:tcPr>
          <w:p w:rsidR="008C59E0" w:rsidRPr="002120AC" w:rsidRDefault="008C59E0" w:rsidP="002120AC">
            <w:pPr>
              <w:jc w:val="center"/>
              <w:rPr>
                <w:rFonts w:ascii="Arial" w:hAnsi="Arial" w:cs="Arial"/>
              </w:rPr>
            </w:pPr>
          </w:p>
        </w:tc>
      </w:tr>
      <w:tr w:rsidR="008C59E0" w:rsidRPr="002120AC" w:rsidTr="00B57346">
        <w:tc>
          <w:tcPr>
            <w:tcW w:w="3543" w:type="dxa"/>
          </w:tcPr>
          <w:p w:rsidR="008C59E0" w:rsidRPr="002120AC" w:rsidRDefault="008C59E0" w:rsidP="002120A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120AC">
              <w:rPr>
                <w:rFonts w:ascii="Arial" w:hAnsi="Arial" w:cs="Arial"/>
                <w:sz w:val="28"/>
                <w:szCs w:val="28"/>
              </w:rPr>
              <w:t>Total Received</w:t>
            </w:r>
          </w:p>
        </w:tc>
        <w:tc>
          <w:tcPr>
            <w:tcW w:w="3543" w:type="dxa"/>
          </w:tcPr>
          <w:p w:rsidR="008C59E0" w:rsidRPr="002120AC" w:rsidRDefault="008C59E0" w:rsidP="002120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£54000</w:t>
            </w:r>
          </w:p>
        </w:tc>
        <w:tc>
          <w:tcPr>
            <w:tcW w:w="7088" w:type="dxa"/>
            <w:vMerge/>
          </w:tcPr>
          <w:p w:rsidR="008C59E0" w:rsidRPr="002120AC" w:rsidRDefault="008C59E0" w:rsidP="002120AC">
            <w:pPr>
              <w:jc w:val="center"/>
              <w:rPr>
                <w:rFonts w:ascii="Arial" w:hAnsi="Arial" w:cs="Arial"/>
              </w:rPr>
            </w:pPr>
          </w:p>
        </w:tc>
        <w:bookmarkStart w:id="0" w:name="_GoBack"/>
        <w:bookmarkEnd w:id="0"/>
      </w:tr>
    </w:tbl>
    <w:p w:rsidR="00CB0731" w:rsidRPr="002120AC" w:rsidRDefault="00CB0731" w:rsidP="002120AC">
      <w:pPr>
        <w:jc w:val="center"/>
        <w:rPr>
          <w:rFonts w:ascii="Arial" w:hAnsi="Arial" w:cs="Arial"/>
        </w:rPr>
      </w:pPr>
    </w:p>
    <w:tbl>
      <w:tblPr>
        <w:tblStyle w:val="TableGrid"/>
        <w:tblW w:w="14174" w:type="dxa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2120AC" w:rsidRPr="002120AC" w:rsidTr="008E49C8">
        <w:tc>
          <w:tcPr>
            <w:tcW w:w="14174" w:type="dxa"/>
            <w:gridSpan w:val="3"/>
          </w:tcPr>
          <w:p w:rsidR="002120AC" w:rsidRPr="008C59E0" w:rsidRDefault="002120AC" w:rsidP="002120A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9E0">
              <w:rPr>
                <w:rFonts w:ascii="Arial" w:hAnsi="Arial" w:cs="Arial"/>
                <w:b/>
                <w:sz w:val="28"/>
                <w:szCs w:val="28"/>
              </w:rPr>
              <w:t>Current Attainment</w:t>
            </w:r>
          </w:p>
        </w:tc>
      </w:tr>
      <w:tr w:rsidR="002120AC" w:rsidRPr="002120AC" w:rsidTr="008E49C8">
        <w:tc>
          <w:tcPr>
            <w:tcW w:w="4724" w:type="dxa"/>
          </w:tcPr>
          <w:p w:rsidR="002120AC" w:rsidRPr="008C59E0" w:rsidRDefault="002120AC" w:rsidP="002120A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9E0">
              <w:rPr>
                <w:rFonts w:ascii="Arial" w:hAnsi="Arial" w:cs="Arial"/>
                <w:b/>
                <w:sz w:val="28"/>
                <w:szCs w:val="28"/>
              </w:rPr>
              <w:t>Year Group</w:t>
            </w:r>
          </w:p>
        </w:tc>
        <w:tc>
          <w:tcPr>
            <w:tcW w:w="4725" w:type="dxa"/>
          </w:tcPr>
          <w:p w:rsidR="002120AC" w:rsidRPr="008C59E0" w:rsidRDefault="002120AC" w:rsidP="002120A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9E0">
              <w:rPr>
                <w:rFonts w:ascii="Arial" w:hAnsi="Arial" w:cs="Arial"/>
                <w:b/>
                <w:sz w:val="28"/>
                <w:szCs w:val="28"/>
              </w:rPr>
              <w:t>Attainment of Eligible Pupils</w:t>
            </w:r>
          </w:p>
        </w:tc>
        <w:tc>
          <w:tcPr>
            <w:tcW w:w="4725" w:type="dxa"/>
          </w:tcPr>
          <w:p w:rsidR="002120AC" w:rsidRPr="008C59E0" w:rsidRDefault="002120AC" w:rsidP="002120A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9E0">
              <w:rPr>
                <w:rFonts w:ascii="Arial" w:hAnsi="Arial" w:cs="Arial"/>
                <w:b/>
                <w:sz w:val="28"/>
                <w:szCs w:val="28"/>
              </w:rPr>
              <w:t>Attainment of Pupils Not Eligible</w:t>
            </w:r>
          </w:p>
        </w:tc>
      </w:tr>
      <w:tr w:rsidR="002120AC" w:rsidRPr="002120AC" w:rsidTr="008E49C8">
        <w:tc>
          <w:tcPr>
            <w:tcW w:w="4724" w:type="dxa"/>
          </w:tcPr>
          <w:p w:rsidR="00815A52" w:rsidRDefault="002120AC" w:rsidP="002120A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15A52">
              <w:rPr>
                <w:rFonts w:ascii="Arial" w:hAnsi="Arial" w:cs="Arial"/>
                <w:b/>
                <w:sz w:val="24"/>
                <w:szCs w:val="24"/>
              </w:rPr>
              <w:t>Reception</w:t>
            </w:r>
            <w:r w:rsidR="00815A52" w:rsidRPr="00815A5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3587C">
              <w:rPr>
                <w:rFonts w:ascii="Arial" w:hAnsi="Arial" w:cs="Arial"/>
                <w:b/>
                <w:sz w:val="24"/>
                <w:szCs w:val="24"/>
              </w:rPr>
              <w:t>– 17 children</w:t>
            </w:r>
          </w:p>
          <w:p w:rsidR="00B8129F" w:rsidRPr="00B8129F" w:rsidRDefault="00B8129F" w:rsidP="00B8129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8129F">
              <w:rPr>
                <w:rFonts w:ascii="Arial" w:hAnsi="Arial" w:cs="Arial"/>
                <w:i/>
                <w:sz w:val="24"/>
                <w:szCs w:val="24"/>
              </w:rPr>
              <w:t>Externally Moderated LA</w:t>
            </w:r>
          </w:p>
          <w:p w:rsidR="002120AC" w:rsidRPr="002120AC" w:rsidRDefault="00815A52" w:rsidP="00212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Children receiving a good level of development</w:t>
            </w:r>
          </w:p>
        </w:tc>
        <w:tc>
          <w:tcPr>
            <w:tcW w:w="4725" w:type="dxa"/>
          </w:tcPr>
          <w:p w:rsidR="002120AC" w:rsidRPr="00B8129F" w:rsidRDefault="000952F8" w:rsidP="00212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460DCC" w:rsidRPr="00B8129F">
              <w:rPr>
                <w:rFonts w:ascii="Arial" w:hAnsi="Arial" w:cs="Arial"/>
                <w:sz w:val="24"/>
                <w:szCs w:val="24"/>
              </w:rPr>
              <w:t>57.1%</w:t>
            </w:r>
          </w:p>
        </w:tc>
        <w:tc>
          <w:tcPr>
            <w:tcW w:w="4725" w:type="dxa"/>
          </w:tcPr>
          <w:p w:rsidR="002120AC" w:rsidRPr="00B8129F" w:rsidRDefault="00460DCC" w:rsidP="00212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129F">
              <w:rPr>
                <w:rFonts w:ascii="Arial" w:hAnsi="Arial" w:cs="Arial"/>
                <w:sz w:val="24"/>
                <w:szCs w:val="24"/>
              </w:rPr>
              <w:t>80%</w:t>
            </w:r>
          </w:p>
        </w:tc>
      </w:tr>
      <w:tr w:rsidR="002120AC" w:rsidRPr="002120AC" w:rsidTr="008E49C8">
        <w:tc>
          <w:tcPr>
            <w:tcW w:w="4724" w:type="dxa"/>
          </w:tcPr>
          <w:p w:rsidR="00815A52" w:rsidRPr="00815A52" w:rsidRDefault="00815A52" w:rsidP="002F62F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15A52">
              <w:rPr>
                <w:rFonts w:ascii="Arial" w:hAnsi="Arial" w:cs="Arial"/>
                <w:b/>
                <w:sz w:val="24"/>
                <w:szCs w:val="24"/>
              </w:rPr>
              <w:t xml:space="preserve">Y1 </w:t>
            </w:r>
          </w:p>
          <w:p w:rsidR="002120AC" w:rsidRPr="002120AC" w:rsidRDefault="00815A52" w:rsidP="002F62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5A52">
              <w:rPr>
                <w:rFonts w:ascii="Arial" w:hAnsi="Arial" w:cs="Arial"/>
                <w:sz w:val="24"/>
                <w:szCs w:val="24"/>
              </w:rPr>
              <w:t>Achieving phonics standard pass</w:t>
            </w:r>
          </w:p>
        </w:tc>
        <w:tc>
          <w:tcPr>
            <w:tcW w:w="4725" w:type="dxa"/>
          </w:tcPr>
          <w:p w:rsidR="002120AC" w:rsidRPr="00B8129F" w:rsidRDefault="000952F8" w:rsidP="00212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460DCC" w:rsidRPr="00B8129F">
              <w:rPr>
                <w:rFonts w:ascii="Arial" w:hAnsi="Arial" w:cs="Arial"/>
                <w:sz w:val="24"/>
                <w:szCs w:val="24"/>
              </w:rPr>
              <w:t>66.7%</w:t>
            </w:r>
          </w:p>
        </w:tc>
        <w:tc>
          <w:tcPr>
            <w:tcW w:w="4725" w:type="dxa"/>
          </w:tcPr>
          <w:p w:rsidR="002120AC" w:rsidRPr="00B8129F" w:rsidRDefault="00460DCC" w:rsidP="00212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129F">
              <w:rPr>
                <w:rFonts w:ascii="Arial" w:hAnsi="Arial" w:cs="Arial"/>
                <w:sz w:val="24"/>
                <w:szCs w:val="24"/>
              </w:rPr>
              <w:t>82%</w:t>
            </w:r>
          </w:p>
        </w:tc>
      </w:tr>
      <w:tr w:rsidR="00815A52" w:rsidRPr="002120AC" w:rsidTr="008E49C8">
        <w:tc>
          <w:tcPr>
            <w:tcW w:w="4724" w:type="dxa"/>
          </w:tcPr>
          <w:p w:rsidR="00815A52" w:rsidRPr="00815A52" w:rsidRDefault="00815A52" w:rsidP="002F62F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15A52">
              <w:rPr>
                <w:rFonts w:ascii="Arial" w:hAnsi="Arial" w:cs="Arial"/>
                <w:b/>
                <w:sz w:val="24"/>
                <w:szCs w:val="24"/>
              </w:rPr>
              <w:t xml:space="preserve">Y1/2 </w:t>
            </w:r>
          </w:p>
          <w:p w:rsidR="00815A52" w:rsidRPr="002120AC" w:rsidRDefault="00815A52" w:rsidP="002F62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5A52">
              <w:rPr>
                <w:rFonts w:ascii="Arial" w:hAnsi="Arial" w:cs="Arial"/>
                <w:sz w:val="24"/>
                <w:szCs w:val="24"/>
              </w:rPr>
              <w:t xml:space="preserve"> Achieving phonics standard pass</w:t>
            </w:r>
          </w:p>
        </w:tc>
        <w:tc>
          <w:tcPr>
            <w:tcW w:w="4725" w:type="dxa"/>
          </w:tcPr>
          <w:p w:rsidR="00815A52" w:rsidRPr="00B8129F" w:rsidRDefault="00460DCC" w:rsidP="00212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129F">
              <w:rPr>
                <w:rFonts w:ascii="Arial" w:hAnsi="Arial" w:cs="Arial"/>
                <w:sz w:val="24"/>
                <w:szCs w:val="24"/>
              </w:rPr>
              <w:t>60%</w:t>
            </w:r>
          </w:p>
        </w:tc>
        <w:tc>
          <w:tcPr>
            <w:tcW w:w="4725" w:type="dxa"/>
          </w:tcPr>
          <w:p w:rsidR="00815A52" w:rsidRPr="00B8129F" w:rsidRDefault="00460DCC" w:rsidP="00212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129F">
              <w:rPr>
                <w:rFonts w:ascii="Arial" w:hAnsi="Arial" w:cs="Arial"/>
                <w:sz w:val="24"/>
                <w:szCs w:val="24"/>
              </w:rPr>
              <w:t>68.4%</w:t>
            </w:r>
          </w:p>
        </w:tc>
      </w:tr>
      <w:tr w:rsidR="002120AC" w:rsidRPr="002120AC" w:rsidTr="008E49C8">
        <w:tc>
          <w:tcPr>
            <w:tcW w:w="4724" w:type="dxa"/>
          </w:tcPr>
          <w:p w:rsidR="00460DCC" w:rsidRDefault="002120AC" w:rsidP="002F62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5A52">
              <w:rPr>
                <w:rFonts w:ascii="Arial" w:hAnsi="Arial" w:cs="Arial"/>
                <w:b/>
                <w:sz w:val="24"/>
                <w:szCs w:val="24"/>
              </w:rPr>
              <w:t>Y2</w:t>
            </w:r>
            <w:r w:rsidR="00815A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60DCC">
              <w:rPr>
                <w:rFonts w:ascii="Arial" w:hAnsi="Arial" w:cs="Arial"/>
                <w:sz w:val="24"/>
                <w:szCs w:val="24"/>
              </w:rPr>
              <w:t>-</w:t>
            </w:r>
            <w:r w:rsidR="00B8129F" w:rsidRPr="00B8129F">
              <w:rPr>
                <w:rFonts w:ascii="Arial" w:hAnsi="Arial" w:cs="Arial"/>
                <w:b/>
                <w:sz w:val="24"/>
                <w:szCs w:val="24"/>
              </w:rPr>
              <w:t>17 children</w:t>
            </w:r>
          </w:p>
          <w:p w:rsidR="00815A52" w:rsidRPr="00460DCC" w:rsidRDefault="00460DCC" w:rsidP="002F62F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60DCC">
              <w:rPr>
                <w:rFonts w:ascii="Arial" w:hAnsi="Arial" w:cs="Arial"/>
                <w:i/>
                <w:sz w:val="24"/>
                <w:szCs w:val="24"/>
              </w:rPr>
              <w:t>Externally Moderated LA</w:t>
            </w:r>
          </w:p>
          <w:p w:rsidR="002120AC" w:rsidRPr="00815A52" w:rsidRDefault="00815A52" w:rsidP="00815A5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815A52">
              <w:rPr>
                <w:rFonts w:ascii="Arial" w:hAnsi="Arial" w:cs="Arial"/>
                <w:sz w:val="24"/>
                <w:szCs w:val="24"/>
              </w:rPr>
              <w:t>Reading</w:t>
            </w:r>
          </w:p>
          <w:p w:rsidR="00815A52" w:rsidRPr="00815A52" w:rsidRDefault="00815A52" w:rsidP="00815A5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815A52">
              <w:rPr>
                <w:rFonts w:ascii="Arial" w:hAnsi="Arial" w:cs="Arial"/>
                <w:sz w:val="24"/>
                <w:szCs w:val="24"/>
              </w:rPr>
              <w:t>Writing</w:t>
            </w:r>
          </w:p>
          <w:p w:rsidR="00460DCC" w:rsidRPr="00B8129F" w:rsidRDefault="00B8129F" w:rsidP="00B8129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Maths</w:t>
            </w:r>
          </w:p>
        </w:tc>
        <w:tc>
          <w:tcPr>
            <w:tcW w:w="4725" w:type="dxa"/>
          </w:tcPr>
          <w:p w:rsidR="002120AC" w:rsidRPr="00B8129F" w:rsidRDefault="002120AC" w:rsidP="00212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60DCC" w:rsidRPr="00B8129F" w:rsidRDefault="00460DCC" w:rsidP="00212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129F">
              <w:rPr>
                <w:rFonts w:ascii="Arial" w:hAnsi="Arial" w:cs="Arial"/>
                <w:sz w:val="24"/>
                <w:szCs w:val="24"/>
              </w:rPr>
              <w:t>57.1%</w:t>
            </w:r>
          </w:p>
          <w:p w:rsidR="00460DCC" w:rsidRPr="00B8129F" w:rsidRDefault="00460DCC" w:rsidP="00212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129F">
              <w:rPr>
                <w:rFonts w:ascii="Arial" w:hAnsi="Arial" w:cs="Arial"/>
                <w:sz w:val="24"/>
                <w:szCs w:val="24"/>
              </w:rPr>
              <w:t>42.9%</w:t>
            </w:r>
          </w:p>
          <w:p w:rsidR="00460DCC" w:rsidRPr="00B8129F" w:rsidRDefault="00460DCC" w:rsidP="00212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129F">
              <w:rPr>
                <w:rFonts w:ascii="Arial" w:hAnsi="Arial" w:cs="Arial"/>
                <w:sz w:val="24"/>
                <w:szCs w:val="24"/>
              </w:rPr>
              <w:t>42.9%</w:t>
            </w:r>
          </w:p>
          <w:p w:rsidR="00460DCC" w:rsidRPr="00B8129F" w:rsidRDefault="00460DCC" w:rsidP="00212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129F">
              <w:rPr>
                <w:rFonts w:ascii="Arial" w:hAnsi="Arial" w:cs="Arial"/>
                <w:sz w:val="24"/>
                <w:szCs w:val="24"/>
              </w:rPr>
              <w:t>43.8%</w:t>
            </w:r>
          </w:p>
        </w:tc>
        <w:tc>
          <w:tcPr>
            <w:tcW w:w="4725" w:type="dxa"/>
          </w:tcPr>
          <w:p w:rsidR="002120AC" w:rsidRPr="00B8129F" w:rsidRDefault="002120AC" w:rsidP="00212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60DCC" w:rsidRPr="00B8129F" w:rsidRDefault="00460DCC" w:rsidP="00212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129F">
              <w:rPr>
                <w:rFonts w:ascii="Arial" w:hAnsi="Arial" w:cs="Arial"/>
                <w:sz w:val="24"/>
                <w:szCs w:val="24"/>
              </w:rPr>
              <w:t>72.7%</w:t>
            </w:r>
          </w:p>
          <w:p w:rsidR="00460DCC" w:rsidRPr="00B8129F" w:rsidRDefault="00460DCC" w:rsidP="00212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129F">
              <w:rPr>
                <w:rFonts w:ascii="Arial" w:hAnsi="Arial" w:cs="Arial"/>
                <w:sz w:val="24"/>
                <w:szCs w:val="24"/>
              </w:rPr>
              <w:t>81.8%</w:t>
            </w:r>
          </w:p>
          <w:p w:rsidR="00460DCC" w:rsidRPr="00B8129F" w:rsidRDefault="00460DCC" w:rsidP="00212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129F">
              <w:rPr>
                <w:rFonts w:ascii="Arial" w:hAnsi="Arial" w:cs="Arial"/>
                <w:sz w:val="24"/>
                <w:szCs w:val="24"/>
              </w:rPr>
              <w:t>81.8%</w:t>
            </w:r>
          </w:p>
          <w:p w:rsidR="00460DCC" w:rsidRDefault="00460DCC" w:rsidP="00212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129F">
              <w:rPr>
                <w:rFonts w:ascii="Arial" w:hAnsi="Arial" w:cs="Arial"/>
                <w:sz w:val="24"/>
                <w:szCs w:val="24"/>
              </w:rPr>
              <w:t>72.7%</w:t>
            </w:r>
          </w:p>
          <w:p w:rsidR="00B8129F" w:rsidRPr="00B8129F" w:rsidRDefault="00B8129F" w:rsidP="00B8129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120AC" w:rsidRPr="002120AC" w:rsidTr="008E49C8">
        <w:tc>
          <w:tcPr>
            <w:tcW w:w="4724" w:type="dxa"/>
          </w:tcPr>
          <w:p w:rsidR="002120AC" w:rsidRDefault="002120AC" w:rsidP="002F62F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E49C8">
              <w:rPr>
                <w:rFonts w:ascii="Arial" w:hAnsi="Arial" w:cs="Arial"/>
                <w:b/>
                <w:sz w:val="24"/>
                <w:szCs w:val="24"/>
              </w:rPr>
              <w:lastRenderedPageBreak/>
              <w:t>Y6</w:t>
            </w:r>
            <w:r w:rsidR="00B8129F">
              <w:rPr>
                <w:rFonts w:ascii="Arial" w:hAnsi="Arial" w:cs="Arial"/>
                <w:b/>
                <w:sz w:val="24"/>
                <w:szCs w:val="24"/>
              </w:rPr>
              <w:t xml:space="preserve"> – 13 children</w:t>
            </w:r>
          </w:p>
          <w:p w:rsidR="00B8129F" w:rsidRDefault="00B8129F" w:rsidP="00B8129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8129F">
              <w:rPr>
                <w:rFonts w:ascii="Arial" w:hAnsi="Arial" w:cs="Arial"/>
                <w:i/>
                <w:sz w:val="24"/>
                <w:szCs w:val="24"/>
              </w:rPr>
              <w:t>Externally Moderated LA</w:t>
            </w:r>
          </w:p>
          <w:p w:rsidR="00B8129F" w:rsidRPr="00B8129F" w:rsidRDefault="00B8129F" w:rsidP="00B8129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R,W &amp; M combined</w:t>
            </w:r>
          </w:p>
          <w:p w:rsidR="002120AC" w:rsidRPr="008E49C8" w:rsidRDefault="00815A52" w:rsidP="008E49C8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8E49C8">
              <w:rPr>
                <w:rFonts w:ascii="Arial" w:hAnsi="Arial" w:cs="Arial"/>
                <w:sz w:val="24"/>
                <w:szCs w:val="24"/>
              </w:rPr>
              <w:t>Reading</w:t>
            </w:r>
          </w:p>
          <w:p w:rsidR="00815A52" w:rsidRPr="008E49C8" w:rsidRDefault="00815A52" w:rsidP="008E49C8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8E49C8">
              <w:rPr>
                <w:rFonts w:ascii="Arial" w:hAnsi="Arial" w:cs="Arial"/>
                <w:sz w:val="24"/>
                <w:szCs w:val="24"/>
              </w:rPr>
              <w:t>Writing</w:t>
            </w:r>
          </w:p>
          <w:p w:rsidR="008E49C8" w:rsidRPr="008E49C8" w:rsidRDefault="00815A52" w:rsidP="008E49C8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8E49C8">
              <w:rPr>
                <w:rFonts w:ascii="Arial" w:hAnsi="Arial" w:cs="Arial"/>
                <w:sz w:val="24"/>
                <w:szCs w:val="24"/>
              </w:rPr>
              <w:t>Maths</w:t>
            </w:r>
          </w:p>
          <w:p w:rsidR="008E49C8" w:rsidRPr="008E49C8" w:rsidRDefault="008E49C8" w:rsidP="008E49C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8E49C8">
              <w:rPr>
                <w:rFonts w:ascii="Arial" w:hAnsi="Arial" w:cs="Arial"/>
                <w:sz w:val="24"/>
                <w:szCs w:val="24"/>
              </w:rPr>
              <w:t>GAPS</w:t>
            </w:r>
          </w:p>
        </w:tc>
        <w:tc>
          <w:tcPr>
            <w:tcW w:w="4725" w:type="dxa"/>
          </w:tcPr>
          <w:p w:rsidR="002120AC" w:rsidRDefault="002120AC" w:rsidP="002120AC">
            <w:pPr>
              <w:jc w:val="center"/>
              <w:rPr>
                <w:rFonts w:ascii="Arial" w:hAnsi="Arial" w:cs="Arial"/>
              </w:rPr>
            </w:pPr>
          </w:p>
          <w:p w:rsidR="00B8129F" w:rsidRDefault="00B8129F" w:rsidP="002120AC">
            <w:pPr>
              <w:jc w:val="center"/>
              <w:rPr>
                <w:rFonts w:ascii="Arial" w:hAnsi="Arial" w:cs="Arial"/>
              </w:rPr>
            </w:pPr>
          </w:p>
          <w:p w:rsidR="00B8129F" w:rsidRDefault="00B8129F" w:rsidP="002120AC">
            <w:pPr>
              <w:jc w:val="center"/>
              <w:rPr>
                <w:rFonts w:ascii="Arial" w:hAnsi="Arial" w:cs="Arial"/>
              </w:rPr>
            </w:pPr>
          </w:p>
          <w:p w:rsidR="00B8129F" w:rsidRDefault="00B8129F" w:rsidP="002120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71.4%</w:t>
            </w:r>
          </w:p>
          <w:p w:rsidR="00B8129F" w:rsidRDefault="00B8129F" w:rsidP="002120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85.7%</w:t>
            </w:r>
          </w:p>
          <w:p w:rsidR="00B8129F" w:rsidRDefault="00B8129F" w:rsidP="00B812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85.7%</w:t>
            </w:r>
          </w:p>
          <w:p w:rsidR="00B8129F" w:rsidRDefault="00B8129F" w:rsidP="002120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71.4%</w:t>
            </w:r>
          </w:p>
          <w:p w:rsidR="00B8129F" w:rsidRPr="002120AC" w:rsidRDefault="00B8129F" w:rsidP="00B812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57.1%</w:t>
            </w:r>
          </w:p>
        </w:tc>
        <w:tc>
          <w:tcPr>
            <w:tcW w:w="4725" w:type="dxa"/>
          </w:tcPr>
          <w:p w:rsidR="002120AC" w:rsidRDefault="002120AC" w:rsidP="002120AC">
            <w:pPr>
              <w:jc w:val="center"/>
              <w:rPr>
                <w:rFonts w:ascii="Arial" w:hAnsi="Arial" w:cs="Arial"/>
              </w:rPr>
            </w:pPr>
          </w:p>
          <w:p w:rsidR="00B8129F" w:rsidRDefault="00B8129F" w:rsidP="002120AC">
            <w:pPr>
              <w:jc w:val="center"/>
              <w:rPr>
                <w:rFonts w:ascii="Arial" w:hAnsi="Arial" w:cs="Arial"/>
              </w:rPr>
            </w:pPr>
          </w:p>
          <w:p w:rsidR="00B8129F" w:rsidRDefault="00B8129F" w:rsidP="002120AC">
            <w:pPr>
              <w:jc w:val="center"/>
              <w:rPr>
                <w:rFonts w:ascii="Arial" w:hAnsi="Arial" w:cs="Arial"/>
              </w:rPr>
            </w:pPr>
          </w:p>
          <w:p w:rsidR="00B8129F" w:rsidRDefault="00B8129F" w:rsidP="002120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16.7%</w:t>
            </w:r>
          </w:p>
          <w:p w:rsidR="00B8129F" w:rsidRDefault="00B8129F" w:rsidP="002120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  <w:p w:rsidR="00B8129F" w:rsidRDefault="00B8129F" w:rsidP="00B812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100%</w:t>
            </w:r>
          </w:p>
          <w:p w:rsidR="00B8129F" w:rsidRDefault="00B8129F" w:rsidP="00B812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33.3%</w:t>
            </w:r>
          </w:p>
          <w:p w:rsidR="00B8129F" w:rsidRPr="002120AC" w:rsidRDefault="00B8129F" w:rsidP="002120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</w:tr>
    </w:tbl>
    <w:p w:rsidR="00815A52" w:rsidRDefault="00815A52" w:rsidP="00815A52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42"/>
      </w:tblGrid>
      <w:tr w:rsidR="00B8129F" w:rsidTr="008C59E0">
        <w:tc>
          <w:tcPr>
            <w:tcW w:w="14142" w:type="dxa"/>
          </w:tcPr>
          <w:p w:rsidR="00B8129F" w:rsidRPr="008C59E0" w:rsidRDefault="00B8129F" w:rsidP="008C59E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9E0">
              <w:rPr>
                <w:rFonts w:ascii="Arial" w:hAnsi="Arial" w:cs="Arial"/>
                <w:b/>
                <w:sz w:val="28"/>
                <w:szCs w:val="28"/>
              </w:rPr>
              <w:t>Barriers to Learning for Brockley Children</w:t>
            </w:r>
          </w:p>
        </w:tc>
      </w:tr>
      <w:tr w:rsidR="00B8129F" w:rsidTr="008C59E0">
        <w:tc>
          <w:tcPr>
            <w:tcW w:w="14142" w:type="dxa"/>
          </w:tcPr>
          <w:p w:rsidR="00B8129F" w:rsidRPr="00D412A7" w:rsidRDefault="00B8129F" w:rsidP="00D412A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D412A7">
              <w:rPr>
                <w:rFonts w:ascii="Arial" w:hAnsi="Arial" w:cs="Arial"/>
                <w:sz w:val="24"/>
                <w:szCs w:val="24"/>
              </w:rPr>
              <w:t>Nursery – Children generally enter nursery with poor communication</w:t>
            </w:r>
            <w:r w:rsidR="00D412A7">
              <w:rPr>
                <w:rFonts w:ascii="Arial" w:hAnsi="Arial" w:cs="Arial"/>
                <w:sz w:val="24"/>
                <w:szCs w:val="24"/>
              </w:rPr>
              <w:t xml:space="preserve"> skills</w:t>
            </w:r>
            <w:r w:rsidRPr="00D412A7">
              <w:rPr>
                <w:rFonts w:ascii="Arial" w:hAnsi="Arial" w:cs="Arial"/>
                <w:sz w:val="24"/>
                <w:szCs w:val="24"/>
              </w:rPr>
              <w:t xml:space="preserve"> and a lack of pre-school experience.</w:t>
            </w:r>
            <w:r w:rsidR="00C404C5" w:rsidRPr="00D412A7">
              <w:rPr>
                <w:rFonts w:ascii="Arial" w:hAnsi="Arial" w:cs="Arial"/>
                <w:sz w:val="24"/>
                <w:szCs w:val="24"/>
              </w:rPr>
              <w:t xml:space="preserve"> Attainment on Entry (first six week assessment)</w:t>
            </w:r>
            <w:r w:rsidR="00D412A7" w:rsidRPr="00D412A7">
              <w:rPr>
                <w:rFonts w:ascii="Arial" w:hAnsi="Arial" w:cs="Arial"/>
                <w:sz w:val="24"/>
                <w:szCs w:val="24"/>
              </w:rPr>
              <w:t xml:space="preserve"> shows communication and language as being particular low, this hinders progress as children affected require Speech and Language interventions.</w:t>
            </w:r>
          </w:p>
        </w:tc>
      </w:tr>
      <w:tr w:rsidR="00B8129F" w:rsidTr="008C59E0">
        <w:tc>
          <w:tcPr>
            <w:tcW w:w="14142" w:type="dxa"/>
          </w:tcPr>
          <w:p w:rsidR="00B8129F" w:rsidRPr="00D412A7" w:rsidRDefault="00D412A7" w:rsidP="00D412A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Behaviour and attitudes to learning for a small number of Year 3 &amp; 4 children (particularly boys) is slowing academic progress and hindering attainment.</w:t>
            </w:r>
          </w:p>
        </w:tc>
      </w:tr>
      <w:tr w:rsidR="00B8129F" w:rsidTr="008C59E0">
        <w:tc>
          <w:tcPr>
            <w:tcW w:w="14142" w:type="dxa"/>
          </w:tcPr>
          <w:p w:rsidR="00B8129F" w:rsidRPr="00D412A7" w:rsidRDefault="00D412A7" w:rsidP="00D412A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 delivery of higher level questioning around Maths Mastery requires development across LKS2.</w:t>
            </w:r>
          </w:p>
        </w:tc>
      </w:tr>
      <w:tr w:rsidR="00B8129F" w:rsidTr="008C59E0">
        <w:tc>
          <w:tcPr>
            <w:tcW w:w="14142" w:type="dxa"/>
          </w:tcPr>
          <w:p w:rsidR="00B8129F" w:rsidRPr="00D412A7" w:rsidRDefault="00D412A7" w:rsidP="00D412A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Historically at the end of KS2 Maths outcomes for Y6 disadvantage children have been lower than their peers. This leads to transition problems for some.</w:t>
            </w:r>
          </w:p>
        </w:tc>
      </w:tr>
      <w:tr w:rsidR="00B8129F" w:rsidTr="008C59E0">
        <w:tc>
          <w:tcPr>
            <w:tcW w:w="14142" w:type="dxa"/>
          </w:tcPr>
          <w:p w:rsidR="00B8129F" w:rsidRPr="00D412A7" w:rsidRDefault="00D412A7" w:rsidP="00D412A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Attendance is below the target of 96%. It is proven that less than 90% attendance has a damaging impact on the progress and academic attainment of a child.</w:t>
            </w:r>
          </w:p>
        </w:tc>
      </w:tr>
      <w:tr w:rsidR="00B8129F" w:rsidTr="008C59E0">
        <w:tc>
          <w:tcPr>
            <w:tcW w:w="14142" w:type="dxa"/>
          </w:tcPr>
          <w:p w:rsidR="00B8129F" w:rsidRPr="00D412A7" w:rsidRDefault="00D412A7" w:rsidP="00D412A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Studies within school (child questionnaires) suggest that approximately 36% of children do not receive help with their homework – parent </w:t>
            </w:r>
            <w:r w:rsidR="00466396">
              <w:rPr>
                <w:rFonts w:ascii="Arial" w:hAnsi="Arial" w:cs="Arial"/>
                <w:sz w:val="24"/>
                <w:szCs w:val="24"/>
              </w:rPr>
              <w:t xml:space="preserve">questionnaires and attendance at workshops indicates that parents are keen to help and support </w:t>
            </w:r>
            <w:r w:rsidR="005B73CE">
              <w:rPr>
                <w:rFonts w:ascii="Arial" w:hAnsi="Arial" w:cs="Arial"/>
                <w:sz w:val="24"/>
                <w:szCs w:val="24"/>
              </w:rPr>
              <w:t>t</w:t>
            </w:r>
            <w:r w:rsidR="00466396">
              <w:rPr>
                <w:rFonts w:ascii="Arial" w:hAnsi="Arial" w:cs="Arial"/>
                <w:sz w:val="24"/>
                <w:szCs w:val="24"/>
              </w:rPr>
              <w:t>heir children.</w:t>
            </w:r>
          </w:p>
        </w:tc>
      </w:tr>
    </w:tbl>
    <w:p w:rsidR="00815A52" w:rsidRDefault="00815A52" w:rsidP="00815A52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40"/>
        <w:gridCol w:w="6502"/>
      </w:tblGrid>
      <w:tr w:rsidR="005B73CE" w:rsidTr="008C59E0">
        <w:tc>
          <w:tcPr>
            <w:tcW w:w="7640" w:type="dxa"/>
          </w:tcPr>
          <w:p w:rsidR="005B73CE" w:rsidRPr="00815A52" w:rsidRDefault="005B73CE" w:rsidP="00815A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Outcomes - </w:t>
            </w:r>
            <w:r w:rsidRPr="00815A52">
              <w:rPr>
                <w:rFonts w:ascii="Arial" w:hAnsi="Arial" w:cs="Arial"/>
                <w:sz w:val="24"/>
                <w:szCs w:val="24"/>
              </w:rPr>
              <w:t>How will this be measured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6502" w:type="dxa"/>
          </w:tcPr>
          <w:p w:rsidR="005B73CE" w:rsidRPr="00815A52" w:rsidRDefault="005B73CE" w:rsidP="00815A52">
            <w:pPr>
              <w:rPr>
                <w:rFonts w:ascii="Arial" w:hAnsi="Arial" w:cs="Arial"/>
                <w:sz w:val="24"/>
                <w:szCs w:val="24"/>
              </w:rPr>
            </w:pPr>
            <w:r w:rsidRPr="00815A52">
              <w:rPr>
                <w:rFonts w:ascii="Arial" w:hAnsi="Arial" w:cs="Arial"/>
                <w:sz w:val="24"/>
                <w:szCs w:val="24"/>
              </w:rPr>
              <w:t>Success Criteria</w:t>
            </w:r>
          </w:p>
        </w:tc>
      </w:tr>
      <w:tr w:rsidR="005B73CE" w:rsidTr="008C59E0">
        <w:tc>
          <w:tcPr>
            <w:tcW w:w="7640" w:type="dxa"/>
          </w:tcPr>
          <w:p w:rsidR="005B73CE" w:rsidRDefault="005B73CE" w:rsidP="00815A5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communication skills in Nursery &amp; Reception so disadvantaged children are able to access the EYFS </w:t>
            </w:r>
            <w:r w:rsidR="00FF4E8B">
              <w:rPr>
                <w:rFonts w:ascii="Arial" w:hAnsi="Arial" w:cs="Arial"/>
              </w:rPr>
              <w:t>curriculum and</w:t>
            </w:r>
            <w:r>
              <w:rPr>
                <w:rFonts w:ascii="Arial" w:hAnsi="Arial" w:cs="Arial"/>
              </w:rPr>
              <w:t xml:space="preserve"> achieve well.</w:t>
            </w:r>
          </w:p>
        </w:tc>
        <w:tc>
          <w:tcPr>
            <w:tcW w:w="6502" w:type="dxa"/>
          </w:tcPr>
          <w:p w:rsidR="005B73CE" w:rsidRDefault="005B73CE" w:rsidP="00815A52">
            <w:pPr>
              <w:rPr>
                <w:rFonts w:ascii="Arial" w:hAnsi="Arial" w:cs="Arial"/>
              </w:rPr>
            </w:pPr>
          </w:p>
        </w:tc>
      </w:tr>
      <w:tr w:rsidR="00B805A2" w:rsidTr="008C59E0">
        <w:tc>
          <w:tcPr>
            <w:tcW w:w="7640" w:type="dxa"/>
          </w:tcPr>
          <w:p w:rsidR="00B805A2" w:rsidRDefault="00B805A2" w:rsidP="00815A5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 reading so that an increased % of disadvantaged children achieve a GLD – currently 28.6% in school compared to 55.7% nationally.</w:t>
            </w:r>
          </w:p>
        </w:tc>
        <w:tc>
          <w:tcPr>
            <w:tcW w:w="6502" w:type="dxa"/>
            <w:vMerge w:val="restart"/>
          </w:tcPr>
          <w:p w:rsidR="00B805A2" w:rsidRDefault="00B805A2" w:rsidP="00815A5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be at least </w:t>
            </w:r>
            <w:r w:rsidR="00FF4E8B">
              <w:rPr>
                <w:rFonts w:ascii="Arial" w:hAnsi="Arial" w:cs="Arial"/>
              </w:rPr>
              <w:t>in line</w:t>
            </w:r>
            <w:r>
              <w:rPr>
                <w:rFonts w:ascii="Arial" w:hAnsi="Arial" w:cs="Arial"/>
              </w:rPr>
              <w:t xml:space="preserve"> with national outcomes.</w:t>
            </w:r>
          </w:p>
        </w:tc>
      </w:tr>
      <w:tr w:rsidR="00B805A2" w:rsidTr="008C59E0">
        <w:tc>
          <w:tcPr>
            <w:tcW w:w="7640" w:type="dxa"/>
          </w:tcPr>
          <w:p w:rsidR="00B805A2" w:rsidRDefault="00B805A2" w:rsidP="00B805A2">
            <w:pPr>
              <w:rPr>
                <w:rFonts w:ascii="Arial" w:hAnsi="Arial" w:cs="Arial"/>
              </w:rPr>
            </w:pPr>
            <w:r w:rsidRPr="00B805A2">
              <w:rPr>
                <w:rFonts w:ascii="Arial" w:hAnsi="Arial" w:cs="Arial"/>
              </w:rPr>
              <w:t xml:space="preserve">Improve </w:t>
            </w:r>
            <w:r>
              <w:rPr>
                <w:rFonts w:ascii="Arial" w:hAnsi="Arial" w:cs="Arial"/>
              </w:rPr>
              <w:t>writing</w:t>
            </w:r>
            <w:r w:rsidRPr="00B805A2">
              <w:rPr>
                <w:rFonts w:ascii="Arial" w:hAnsi="Arial" w:cs="Arial"/>
              </w:rPr>
              <w:t xml:space="preserve"> so that an increased % of </w:t>
            </w:r>
            <w:r>
              <w:rPr>
                <w:rFonts w:ascii="Arial" w:hAnsi="Arial" w:cs="Arial"/>
              </w:rPr>
              <w:t xml:space="preserve">disadvantaged </w:t>
            </w:r>
            <w:r w:rsidRPr="00B805A2">
              <w:rPr>
                <w:rFonts w:ascii="Arial" w:hAnsi="Arial" w:cs="Arial"/>
              </w:rPr>
              <w:t xml:space="preserve">children achieve a GLD – currently </w:t>
            </w:r>
            <w:r>
              <w:rPr>
                <w:rFonts w:ascii="Arial" w:hAnsi="Arial" w:cs="Arial"/>
              </w:rPr>
              <w:t xml:space="preserve">57.1 </w:t>
            </w:r>
            <w:r w:rsidRPr="00B805A2">
              <w:rPr>
                <w:rFonts w:ascii="Arial" w:hAnsi="Arial" w:cs="Arial"/>
              </w:rPr>
              <w:t>% in school compared to % nationally.</w:t>
            </w:r>
          </w:p>
        </w:tc>
        <w:tc>
          <w:tcPr>
            <w:tcW w:w="6502" w:type="dxa"/>
            <w:vMerge/>
          </w:tcPr>
          <w:p w:rsidR="00B805A2" w:rsidRDefault="00B805A2" w:rsidP="00815A52">
            <w:pPr>
              <w:rPr>
                <w:rFonts w:ascii="Arial" w:hAnsi="Arial" w:cs="Arial"/>
              </w:rPr>
            </w:pPr>
          </w:p>
        </w:tc>
      </w:tr>
    </w:tbl>
    <w:p w:rsidR="00815A52" w:rsidRDefault="00815A52" w:rsidP="00815A52">
      <w:pPr>
        <w:rPr>
          <w:rFonts w:ascii="Arial" w:hAnsi="Arial" w:cs="Arial"/>
        </w:rPr>
      </w:pPr>
    </w:p>
    <w:p w:rsidR="00BB2875" w:rsidRDefault="00BB2875" w:rsidP="00815A52">
      <w:pPr>
        <w:rPr>
          <w:rFonts w:ascii="Arial" w:hAnsi="Arial" w:cs="Arial"/>
        </w:rPr>
      </w:pPr>
    </w:p>
    <w:p w:rsidR="00FF4E8B" w:rsidRDefault="00FF4E8B" w:rsidP="00815A52">
      <w:pPr>
        <w:rPr>
          <w:rFonts w:ascii="Arial" w:hAnsi="Arial" w:cs="Arial"/>
        </w:rPr>
      </w:pPr>
    </w:p>
    <w:p w:rsidR="00FF4E8B" w:rsidRDefault="00FF4E8B" w:rsidP="00815A52">
      <w:pPr>
        <w:rPr>
          <w:rFonts w:ascii="Arial" w:hAnsi="Arial" w:cs="Arial"/>
        </w:rPr>
      </w:pPr>
    </w:p>
    <w:p w:rsidR="00FF4E8B" w:rsidRDefault="00FF4E8B" w:rsidP="00815A52">
      <w:pPr>
        <w:rPr>
          <w:rFonts w:ascii="Arial" w:hAnsi="Arial" w:cs="Arial"/>
        </w:rPr>
      </w:pPr>
    </w:p>
    <w:p w:rsidR="00FF4E8B" w:rsidRDefault="00FF4E8B" w:rsidP="00815A52">
      <w:pPr>
        <w:rPr>
          <w:rFonts w:ascii="Arial" w:hAnsi="Arial" w:cs="Arial"/>
        </w:rPr>
      </w:pPr>
    </w:p>
    <w:p w:rsidR="00FF4E8B" w:rsidRDefault="00FF4E8B" w:rsidP="00815A52">
      <w:pPr>
        <w:rPr>
          <w:rFonts w:ascii="Arial" w:hAnsi="Arial" w:cs="Arial"/>
        </w:rPr>
      </w:pPr>
    </w:p>
    <w:p w:rsidR="00FF4E8B" w:rsidRDefault="00FF4E8B" w:rsidP="00815A52">
      <w:pPr>
        <w:rPr>
          <w:rFonts w:ascii="Arial" w:hAnsi="Arial" w:cs="Arial"/>
        </w:rPr>
      </w:pPr>
    </w:p>
    <w:p w:rsidR="008C59E0" w:rsidRDefault="008C59E0" w:rsidP="00815A52">
      <w:pPr>
        <w:rPr>
          <w:rFonts w:ascii="Arial" w:hAnsi="Arial" w:cs="Arial"/>
        </w:rPr>
      </w:pPr>
    </w:p>
    <w:p w:rsidR="00FF4E8B" w:rsidRDefault="00FF4E8B" w:rsidP="00815A52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8"/>
        <w:gridCol w:w="2288"/>
        <w:gridCol w:w="2294"/>
        <w:gridCol w:w="2253"/>
        <w:gridCol w:w="2251"/>
        <w:gridCol w:w="2190"/>
      </w:tblGrid>
      <w:tr w:rsidR="00815A52" w:rsidRPr="00FF4E8B" w:rsidTr="00BE0F3F">
        <w:tc>
          <w:tcPr>
            <w:tcW w:w="14174" w:type="dxa"/>
            <w:gridSpan w:val="6"/>
          </w:tcPr>
          <w:p w:rsidR="00815A52" w:rsidRPr="008C59E0" w:rsidRDefault="00815A52" w:rsidP="00FF4E8B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8C59E0">
              <w:rPr>
                <w:rFonts w:ascii="Arial" w:hAnsi="Arial" w:cs="Arial"/>
                <w:b/>
                <w:sz w:val="36"/>
                <w:szCs w:val="36"/>
              </w:rPr>
              <w:lastRenderedPageBreak/>
              <w:t>Quality of Teaching</w:t>
            </w:r>
            <w:r w:rsidR="008C59E0">
              <w:rPr>
                <w:rFonts w:ascii="Arial" w:hAnsi="Arial" w:cs="Arial"/>
                <w:b/>
                <w:sz w:val="36"/>
                <w:szCs w:val="36"/>
              </w:rPr>
              <w:t xml:space="preserve"> Rationale and Focus</w:t>
            </w:r>
          </w:p>
        </w:tc>
      </w:tr>
      <w:tr w:rsidR="00635B61" w:rsidRPr="00FF4E8B" w:rsidTr="00635B61">
        <w:tc>
          <w:tcPr>
            <w:tcW w:w="2898" w:type="dxa"/>
          </w:tcPr>
          <w:p w:rsidR="00815A52" w:rsidRPr="008C59E0" w:rsidRDefault="00FF4E8B" w:rsidP="00FF4E8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9E0">
              <w:rPr>
                <w:rFonts w:ascii="Arial" w:hAnsi="Arial" w:cs="Arial"/>
                <w:b/>
                <w:sz w:val="28"/>
                <w:szCs w:val="28"/>
              </w:rPr>
              <w:t>Outcome</w:t>
            </w:r>
          </w:p>
        </w:tc>
        <w:tc>
          <w:tcPr>
            <w:tcW w:w="2288" w:type="dxa"/>
          </w:tcPr>
          <w:p w:rsidR="00815A52" w:rsidRPr="008C59E0" w:rsidRDefault="00FF4E8B" w:rsidP="00FF4E8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9E0">
              <w:rPr>
                <w:rFonts w:ascii="Arial" w:hAnsi="Arial" w:cs="Arial"/>
                <w:b/>
                <w:sz w:val="28"/>
                <w:szCs w:val="28"/>
              </w:rPr>
              <w:t>Action</w:t>
            </w:r>
          </w:p>
        </w:tc>
        <w:tc>
          <w:tcPr>
            <w:tcW w:w="2294" w:type="dxa"/>
          </w:tcPr>
          <w:p w:rsidR="00815A52" w:rsidRPr="008C59E0" w:rsidRDefault="00FF4E8B" w:rsidP="00FF4E8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9E0">
              <w:rPr>
                <w:rFonts w:ascii="Arial" w:hAnsi="Arial" w:cs="Arial"/>
                <w:b/>
                <w:sz w:val="28"/>
                <w:szCs w:val="28"/>
              </w:rPr>
              <w:t>Rationale</w:t>
            </w:r>
          </w:p>
        </w:tc>
        <w:tc>
          <w:tcPr>
            <w:tcW w:w="2253" w:type="dxa"/>
          </w:tcPr>
          <w:p w:rsidR="00815A52" w:rsidRPr="008C59E0" w:rsidRDefault="00FF4E8B" w:rsidP="00FF4E8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9E0">
              <w:rPr>
                <w:rFonts w:ascii="Arial" w:hAnsi="Arial" w:cs="Arial"/>
                <w:b/>
                <w:sz w:val="28"/>
                <w:szCs w:val="28"/>
              </w:rPr>
              <w:t>Monitor</w:t>
            </w:r>
          </w:p>
        </w:tc>
        <w:tc>
          <w:tcPr>
            <w:tcW w:w="2251" w:type="dxa"/>
          </w:tcPr>
          <w:p w:rsidR="00815A52" w:rsidRPr="008C59E0" w:rsidRDefault="00FF4E8B" w:rsidP="00FF4E8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9E0">
              <w:rPr>
                <w:rFonts w:ascii="Arial" w:hAnsi="Arial" w:cs="Arial"/>
                <w:b/>
                <w:sz w:val="28"/>
                <w:szCs w:val="28"/>
              </w:rPr>
              <w:t>Lead</w:t>
            </w:r>
          </w:p>
        </w:tc>
        <w:tc>
          <w:tcPr>
            <w:tcW w:w="2190" w:type="dxa"/>
          </w:tcPr>
          <w:p w:rsidR="00815A52" w:rsidRPr="008C59E0" w:rsidRDefault="00FF4E8B" w:rsidP="00FF4E8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C59E0">
              <w:rPr>
                <w:rFonts w:ascii="Arial" w:hAnsi="Arial" w:cs="Arial"/>
                <w:b/>
                <w:sz w:val="28"/>
                <w:szCs w:val="28"/>
              </w:rPr>
              <w:t>Review Date</w:t>
            </w:r>
          </w:p>
        </w:tc>
      </w:tr>
      <w:tr w:rsidR="00635B61" w:rsidRPr="00FF4E8B" w:rsidTr="00635B61">
        <w:tc>
          <w:tcPr>
            <w:tcW w:w="2898" w:type="dxa"/>
          </w:tcPr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 xml:space="preserve">Improve reading outcomes in Reception </w:t>
            </w:r>
          </w:p>
        </w:tc>
        <w:tc>
          <w:tcPr>
            <w:tcW w:w="2288" w:type="dxa"/>
          </w:tcPr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 xml:space="preserve">Opportunities for reading on 1:1 and groups to be clearly planned </w:t>
            </w: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 xml:space="preserve">Children identified and progress monitored </w:t>
            </w:r>
          </w:p>
        </w:tc>
        <w:tc>
          <w:tcPr>
            <w:tcW w:w="2294" w:type="dxa"/>
            <w:vMerge w:val="restart"/>
          </w:tcPr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 xml:space="preserve">School needs to stop </w:t>
            </w:r>
            <w:r w:rsidR="00BB2875">
              <w:rPr>
                <w:rFonts w:ascii="Arial" w:hAnsi="Arial" w:cs="Arial"/>
                <w:sz w:val="24"/>
                <w:szCs w:val="24"/>
              </w:rPr>
              <w:t>‘</w:t>
            </w:r>
            <w:r w:rsidRPr="003C3A70">
              <w:rPr>
                <w:rFonts w:ascii="Arial" w:hAnsi="Arial" w:cs="Arial"/>
                <w:sz w:val="24"/>
                <w:szCs w:val="24"/>
              </w:rPr>
              <w:t>catch up</w:t>
            </w:r>
            <w:r w:rsidR="00BB2875">
              <w:rPr>
                <w:rFonts w:ascii="Arial" w:hAnsi="Arial" w:cs="Arial"/>
                <w:sz w:val="24"/>
                <w:szCs w:val="24"/>
              </w:rPr>
              <w:t>’</w:t>
            </w:r>
            <w:r w:rsidRPr="003C3A70">
              <w:rPr>
                <w:rFonts w:ascii="Arial" w:hAnsi="Arial" w:cs="Arial"/>
                <w:sz w:val="24"/>
                <w:szCs w:val="24"/>
              </w:rPr>
              <w:t xml:space="preserve"> and ensure that children are provided with quality first teaching opportunities that encourage independence and ensure that they are supported and achieve a GLD </w:t>
            </w:r>
          </w:p>
        </w:tc>
        <w:tc>
          <w:tcPr>
            <w:tcW w:w="2253" w:type="dxa"/>
            <w:vMerge w:val="restart"/>
          </w:tcPr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 xml:space="preserve">Termly </w:t>
            </w: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>ECARS</w:t>
            </w: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>Pupil Progress Meetings</w:t>
            </w: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>Parent Involvement</w:t>
            </w: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>Moderation of books</w:t>
            </w: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 xml:space="preserve">Planning </w:t>
            </w: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>Teacher evidence</w:t>
            </w:r>
          </w:p>
        </w:tc>
        <w:tc>
          <w:tcPr>
            <w:tcW w:w="2251" w:type="dxa"/>
            <w:vMerge w:val="restart"/>
          </w:tcPr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3C3A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>EYFS Leader with support through S2S plan</w:t>
            </w: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>Attendance at EYFS Cluster</w:t>
            </w: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>The Brockley Way – Non Negotiables</w:t>
            </w: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>Sharing of good practice across the TSA and Cluster</w:t>
            </w:r>
          </w:p>
        </w:tc>
        <w:tc>
          <w:tcPr>
            <w:tcW w:w="2190" w:type="dxa"/>
            <w:vMerge w:val="restart"/>
          </w:tcPr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D75FA" w:rsidRPr="001D75FA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75FA">
              <w:rPr>
                <w:rFonts w:ascii="Arial" w:hAnsi="Arial" w:cs="Arial"/>
                <w:sz w:val="24"/>
                <w:szCs w:val="24"/>
              </w:rPr>
              <w:t>April 2017 – 1</w:t>
            </w:r>
            <w:r w:rsidRPr="001D75FA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Pr="001D75FA">
              <w:rPr>
                <w:rFonts w:ascii="Arial" w:hAnsi="Arial" w:cs="Arial"/>
                <w:sz w:val="24"/>
                <w:szCs w:val="24"/>
              </w:rPr>
              <w:t xml:space="preserve"> review</w:t>
            </w:r>
          </w:p>
          <w:p w:rsidR="001D75FA" w:rsidRPr="001D75FA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C59E0" w:rsidRPr="003C3A70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75FA">
              <w:rPr>
                <w:rFonts w:ascii="Arial" w:hAnsi="Arial" w:cs="Arial"/>
                <w:sz w:val="24"/>
                <w:szCs w:val="24"/>
              </w:rPr>
              <w:t>July 2017 – 2</w:t>
            </w:r>
            <w:r w:rsidRPr="001D75FA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 w:rsidRPr="001D75FA">
              <w:rPr>
                <w:rFonts w:ascii="Arial" w:hAnsi="Arial" w:cs="Arial"/>
                <w:sz w:val="24"/>
                <w:szCs w:val="24"/>
              </w:rPr>
              <w:t xml:space="preserve"> review</w:t>
            </w:r>
          </w:p>
        </w:tc>
      </w:tr>
      <w:tr w:rsidR="00635B61" w:rsidRPr="00FF4E8B" w:rsidTr="00635B61">
        <w:tc>
          <w:tcPr>
            <w:tcW w:w="2898" w:type="dxa"/>
          </w:tcPr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>Improve writing outcomes in Reception</w:t>
            </w:r>
          </w:p>
        </w:tc>
        <w:tc>
          <w:tcPr>
            <w:tcW w:w="2288" w:type="dxa"/>
          </w:tcPr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 xml:space="preserve">Opportunities for writing to be clearly planned for </w:t>
            </w: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 xml:space="preserve">All free choice writing to be recorded in books </w:t>
            </w: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 xml:space="preserve">Children identified and progress monitored </w:t>
            </w:r>
          </w:p>
        </w:tc>
        <w:tc>
          <w:tcPr>
            <w:tcW w:w="2294" w:type="dxa"/>
            <w:vMerge/>
          </w:tcPr>
          <w:p w:rsidR="00D83159" w:rsidRPr="003C3A70" w:rsidRDefault="00D83159">
            <w:pPr>
              <w:rPr>
                <w:sz w:val="24"/>
                <w:szCs w:val="24"/>
              </w:rPr>
            </w:pPr>
          </w:p>
        </w:tc>
        <w:tc>
          <w:tcPr>
            <w:tcW w:w="2253" w:type="dxa"/>
            <w:vMerge/>
          </w:tcPr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1" w:type="dxa"/>
            <w:vMerge/>
          </w:tcPr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90" w:type="dxa"/>
            <w:vMerge/>
          </w:tcPr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35B61" w:rsidRPr="00FF4E8B" w:rsidTr="00635B61">
        <w:tc>
          <w:tcPr>
            <w:tcW w:w="2898" w:type="dxa"/>
          </w:tcPr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>Improve maths outcomes in Reception</w:t>
            </w: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3159" w:rsidRPr="003C3A70" w:rsidRDefault="00D83159" w:rsidP="00D8315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88" w:type="dxa"/>
          </w:tcPr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lastRenderedPageBreak/>
              <w:t xml:space="preserve">Opportunities for writing to be clearly planned for </w:t>
            </w:r>
          </w:p>
          <w:p w:rsidR="00D83159" w:rsidRPr="003C3A70" w:rsidRDefault="00D83159" w:rsidP="000952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A70">
              <w:rPr>
                <w:rFonts w:ascii="Arial" w:hAnsi="Arial" w:cs="Arial"/>
                <w:sz w:val="24"/>
                <w:szCs w:val="24"/>
              </w:rPr>
              <w:t>All work to be recorded in square paper</w:t>
            </w:r>
            <w:r w:rsidR="000952F8">
              <w:rPr>
                <w:rFonts w:ascii="Arial" w:hAnsi="Arial" w:cs="Arial"/>
                <w:sz w:val="24"/>
                <w:szCs w:val="24"/>
              </w:rPr>
              <w:t xml:space="preserve">ed books in </w:t>
            </w:r>
            <w:r w:rsidR="000952F8">
              <w:rPr>
                <w:rFonts w:ascii="Arial" w:hAnsi="Arial" w:cs="Arial"/>
                <w:sz w:val="24"/>
                <w:szCs w:val="24"/>
              </w:rPr>
              <w:lastRenderedPageBreak/>
              <w:t>preparation for KS1</w:t>
            </w:r>
          </w:p>
        </w:tc>
        <w:tc>
          <w:tcPr>
            <w:tcW w:w="2294" w:type="dxa"/>
            <w:vMerge/>
          </w:tcPr>
          <w:p w:rsidR="00D83159" w:rsidRPr="003C3A70" w:rsidRDefault="00D83159">
            <w:pPr>
              <w:rPr>
                <w:sz w:val="24"/>
                <w:szCs w:val="24"/>
              </w:rPr>
            </w:pPr>
          </w:p>
        </w:tc>
        <w:tc>
          <w:tcPr>
            <w:tcW w:w="2253" w:type="dxa"/>
            <w:vMerge/>
          </w:tcPr>
          <w:p w:rsidR="00D83159" w:rsidRPr="003C3A70" w:rsidRDefault="00D83159" w:rsidP="00F16B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1" w:type="dxa"/>
            <w:vMerge/>
          </w:tcPr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90" w:type="dxa"/>
            <w:vMerge/>
          </w:tcPr>
          <w:p w:rsidR="00D83159" w:rsidRPr="003C3A70" w:rsidRDefault="00D83159" w:rsidP="00FF4E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35B61" w:rsidRPr="00FF4E8B" w:rsidTr="00635B61">
        <w:tc>
          <w:tcPr>
            <w:tcW w:w="2898" w:type="dxa"/>
          </w:tcPr>
          <w:p w:rsidR="00815A52" w:rsidRPr="00FF4E8B" w:rsidRDefault="000952F8" w:rsidP="004B65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52F8">
              <w:rPr>
                <w:rFonts w:ascii="Arial" w:hAnsi="Arial" w:cs="Arial"/>
                <w:sz w:val="24"/>
                <w:szCs w:val="24"/>
              </w:rPr>
              <w:lastRenderedPageBreak/>
              <w:t>Improve communication skills for the EYFS children</w:t>
            </w:r>
            <w:r w:rsidR="004B657D">
              <w:rPr>
                <w:rFonts w:ascii="Arial" w:hAnsi="Arial" w:cs="Arial"/>
                <w:sz w:val="24"/>
                <w:szCs w:val="24"/>
              </w:rPr>
              <w:t xml:space="preserve"> so that they are able to access learning and understand what is being asked of them</w:t>
            </w:r>
          </w:p>
        </w:tc>
        <w:tc>
          <w:tcPr>
            <w:tcW w:w="2288" w:type="dxa"/>
          </w:tcPr>
          <w:p w:rsidR="00815A52" w:rsidRPr="00FF4E8B" w:rsidRDefault="000952F8" w:rsidP="004B65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52F8">
              <w:rPr>
                <w:rFonts w:ascii="Arial" w:hAnsi="Arial" w:cs="Arial"/>
                <w:sz w:val="24"/>
                <w:szCs w:val="24"/>
              </w:rPr>
              <w:t>Delivery of ECAT Programme to be established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294" w:type="dxa"/>
          </w:tcPr>
          <w:p w:rsidR="00815A52" w:rsidRPr="00FF4E8B" w:rsidRDefault="000952F8" w:rsidP="004B65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improve language and communication skills, staff need to develop and implement a </w:t>
            </w:r>
            <w:r w:rsidR="004B657D">
              <w:rPr>
                <w:rFonts w:ascii="Arial" w:hAnsi="Arial" w:cs="Arial"/>
                <w:sz w:val="24"/>
                <w:szCs w:val="24"/>
              </w:rPr>
              <w:t xml:space="preserve">strategy that enables and supports </w:t>
            </w:r>
            <w:r w:rsidR="00635B61">
              <w:rPr>
                <w:rFonts w:ascii="Arial" w:hAnsi="Arial" w:cs="Arial"/>
                <w:sz w:val="24"/>
                <w:szCs w:val="24"/>
              </w:rPr>
              <w:t>children’s</w:t>
            </w:r>
            <w:r w:rsidR="004B657D">
              <w:rPr>
                <w:rFonts w:ascii="Arial" w:hAnsi="Arial" w:cs="Arial"/>
                <w:sz w:val="24"/>
                <w:szCs w:val="24"/>
              </w:rPr>
              <w:t xml:space="preserve"> language skills</w:t>
            </w:r>
          </w:p>
        </w:tc>
        <w:tc>
          <w:tcPr>
            <w:tcW w:w="2253" w:type="dxa"/>
          </w:tcPr>
          <w:p w:rsidR="00815A52" w:rsidRPr="00FF4E8B" w:rsidRDefault="004B657D" w:rsidP="004B65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Progress made towards clear targets leads to improved outcomes for learners targeted</w:t>
            </w:r>
          </w:p>
        </w:tc>
        <w:tc>
          <w:tcPr>
            <w:tcW w:w="2251" w:type="dxa"/>
          </w:tcPr>
          <w:p w:rsidR="00815A52" w:rsidRDefault="004B657D" w:rsidP="004B65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657D">
              <w:rPr>
                <w:rFonts w:ascii="Arial" w:hAnsi="Arial" w:cs="Arial"/>
                <w:sz w:val="24"/>
                <w:szCs w:val="24"/>
              </w:rPr>
              <w:t xml:space="preserve">EYFS Leader with </w:t>
            </w:r>
            <w:r>
              <w:rPr>
                <w:rFonts w:ascii="Arial" w:hAnsi="Arial" w:cs="Arial"/>
                <w:sz w:val="24"/>
                <w:szCs w:val="24"/>
              </w:rPr>
              <w:t>support from ECAT Team and leaders</w:t>
            </w:r>
          </w:p>
          <w:p w:rsidR="004B657D" w:rsidRDefault="004B657D" w:rsidP="004B65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B657D" w:rsidRPr="00FF4E8B" w:rsidRDefault="004B657D" w:rsidP="004B65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EYFS Staff to deliver programme to a structured timetable and monitor robustly</w:t>
            </w:r>
          </w:p>
        </w:tc>
        <w:tc>
          <w:tcPr>
            <w:tcW w:w="2190" w:type="dxa"/>
          </w:tcPr>
          <w:p w:rsidR="004B657D" w:rsidRDefault="004B657D" w:rsidP="004B65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D75FA" w:rsidRPr="001D75FA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75FA">
              <w:rPr>
                <w:rFonts w:ascii="Arial" w:hAnsi="Arial" w:cs="Arial"/>
                <w:sz w:val="24"/>
                <w:szCs w:val="24"/>
              </w:rPr>
              <w:t>April 2017 – 1</w:t>
            </w:r>
            <w:r w:rsidRPr="001D75FA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Pr="001D75FA">
              <w:rPr>
                <w:rFonts w:ascii="Arial" w:hAnsi="Arial" w:cs="Arial"/>
                <w:sz w:val="24"/>
                <w:szCs w:val="24"/>
              </w:rPr>
              <w:t xml:space="preserve"> review</w:t>
            </w:r>
          </w:p>
          <w:p w:rsidR="001D75FA" w:rsidRPr="001D75FA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C59E0" w:rsidRPr="00FF4E8B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75FA">
              <w:rPr>
                <w:rFonts w:ascii="Arial" w:hAnsi="Arial" w:cs="Arial"/>
                <w:sz w:val="24"/>
                <w:szCs w:val="24"/>
              </w:rPr>
              <w:t>July 2017 – 2</w:t>
            </w:r>
            <w:r w:rsidRPr="001D75FA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 w:rsidRPr="001D75FA">
              <w:rPr>
                <w:rFonts w:ascii="Arial" w:hAnsi="Arial" w:cs="Arial"/>
                <w:sz w:val="24"/>
                <w:szCs w:val="24"/>
              </w:rPr>
              <w:t xml:space="preserve"> review</w:t>
            </w:r>
          </w:p>
        </w:tc>
      </w:tr>
      <w:tr w:rsidR="001D75FA" w:rsidRPr="00FF4E8B" w:rsidTr="00635B61">
        <w:tc>
          <w:tcPr>
            <w:tcW w:w="2898" w:type="dxa"/>
          </w:tcPr>
          <w:p w:rsidR="001D75FA" w:rsidRPr="000952F8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75FA">
              <w:rPr>
                <w:rFonts w:ascii="Arial" w:hAnsi="Arial" w:cs="Arial"/>
                <w:sz w:val="24"/>
                <w:szCs w:val="24"/>
              </w:rPr>
              <w:t xml:space="preserve">Improve outcomes in Maths </w:t>
            </w:r>
            <w:r>
              <w:rPr>
                <w:rFonts w:ascii="Arial" w:hAnsi="Arial" w:cs="Arial"/>
                <w:sz w:val="24"/>
                <w:szCs w:val="24"/>
              </w:rPr>
              <w:t>in the infants with the introduction of a</w:t>
            </w:r>
            <w:r w:rsidRPr="001D75FA">
              <w:rPr>
                <w:rFonts w:ascii="Arial" w:hAnsi="Arial" w:cs="Arial"/>
                <w:sz w:val="24"/>
                <w:szCs w:val="24"/>
              </w:rPr>
              <w:t xml:space="preserve"> maths programme for KS1 children that will accelerate learning and enable children to ‘catch up’</w:t>
            </w:r>
          </w:p>
        </w:tc>
        <w:tc>
          <w:tcPr>
            <w:tcW w:w="2288" w:type="dxa"/>
          </w:tcPr>
          <w:p w:rsidR="001D75FA" w:rsidRPr="000952F8" w:rsidRDefault="001D75FA" w:rsidP="004B65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Provision of programme that enables children to catch up and plugs the gaps in maths</w:t>
            </w:r>
          </w:p>
        </w:tc>
        <w:tc>
          <w:tcPr>
            <w:tcW w:w="2294" w:type="dxa"/>
          </w:tcPr>
          <w:p w:rsidR="001D75FA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75FA">
              <w:rPr>
                <w:rFonts w:ascii="Arial" w:hAnsi="Arial" w:cs="Arial"/>
                <w:sz w:val="24"/>
                <w:szCs w:val="24"/>
              </w:rPr>
              <w:t xml:space="preserve">School needs to stop ‘catch up’ and ensure that children are provided with quality first teaching opportunities that encourage independence and ensure that they are supported and achieve </w:t>
            </w:r>
            <w:r>
              <w:rPr>
                <w:rFonts w:ascii="Arial" w:hAnsi="Arial" w:cs="Arial"/>
                <w:sz w:val="24"/>
                <w:szCs w:val="24"/>
              </w:rPr>
              <w:t xml:space="preserve">at least in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lastRenderedPageBreak/>
              <w:t>linje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with their peers</w:t>
            </w:r>
          </w:p>
        </w:tc>
        <w:tc>
          <w:tcPr>
            <w:tcW w:w="2253" w:type="dxa"/>
          </w:tcPr>
          <w:p w:rsidR="001D75FA" w:rsidRDefault="001D75FA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Progress made towards clear targets leads to improved outcomes for learners targeted</w:t>
            </w:r>
          </w:p>
          <w:p w:rsidR="001D75FA" w:rsidRDefault="001D75FA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D75FA" w:rsidRPr="00FF4E8B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Attainment improves</w:t>
            </w:r>
          </w:p>
        </w:tc>
        <w:tc>
          <w:tcPr>
            <w:tcW w:w="2251" w:type="dxa"/>
          </w:tcPr>
          <w:p w:rsidR="001D75FA" w:rsidRDefault="001D75FA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D75FA" w:rsidRPr="00FF4E8B" w:rsidRDefault="001D75FA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 to deliver programme to a structured timetable and monitor robustly</w:t>
            </w:r>
          </w:p>
        </w:tc>
        <w:tc>
          <w:tcPr>
            <w:tcW w:w="2190" w:type="dxa"/>
          </w:tcPr>
          <w:p w:rsidR="001D75FA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D75FA" w:rsidRPr="001D75FA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75FA">
              <w:rPr>
                <w:rFonts w:ascii="Arial" w:hAnsi="Arial" w:cs="Arial"/>
                <w:sz w:val="24"/>
                <w:szCs w:val="24"/>
              </w:rPr>
              <w:t>April 2017 – 1</w:t>
            </w:r>
            <w:r w:rsidRPr="001D75FA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Pr="001D75FA">
              <w:rPr>
                <w:rFonts w:ascii="Arial" w:hAnsi="Arial" w:cs="Arial"/>
                <w:sz w:val="24"/>
                <w:szCs w:val="24"/>
              </w:rPr>
              <w:t xml:space="preserve"> review</w:t>
            </w:r>
          </w:p>
          <w:p w:rsidR="001D75FA" w:rsidRPr="001D75FA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D75FA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75FA">
              <w:rPr>
                <w:rFonts w:ascii="Arial" w:hAnsi="Arial" w:cs="Arial"/>
                <w:sz w:val="24"/>
                <w:szCs w:val="24"/>
              </w:rPr>
              <w:t>July 2017 – 2</w:t>
            </w:r>
            <w:r w:rsidRPr="001D75FA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 w:rsidRPr="001D75FA">
              <w:rPr>
                <w:rFonts w:ascii="Arial" w:hAnsi="Arial" w:cs="Arial"/>
                <w:sz w:val="24"/>
                <w:szCs w:val="24"/>
              </w:rPr>
              <w:t xml:space="preserve"> review</w:t>
            </w:r>
          </w:p>
        </w:tc>
      </w:tr>
      <w:tr w:rsidR="00635B61" w:rsidRPr="00FF4E8B" w:rsidTr="00635B61">
        <w:tc>
          <w:tcPr>
            <w:tcW w:w="2898" w:type="dxa"/>
          </w:tcPr>
          <w:p w:rsidR="00815A52" w:rsidRPr="00FF4E8B" w:rsidRDefault="004B657D" w:rsidP="00635B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Improve outcomes in Maths across school specifically at the end of KS1 &amp; KS2</w:t>
            </w:r>
          </w:p>
        </w:tc>
        <w:tc>
          <w:tcPr>
            <w:tcW w:w="2288" w:type="dxa"/>
          </w:tcPr>
          <w:p w:rsidR="00815A52" w:rsidRPr="00FF4E8B" w:rsidRDefault="004B657D" w:rsidP="00635B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Ensure subject knowledge is secure and that </w:t>
            </w:r>
            <w:r w:rsidR="00635B61">
              <w:rPr>
                <w:rFonts w:ascii="Arial" w:hAnsi="Arial" w:cs="Arial"/>
                <w:sz w:val="24"/>
                <w:szCs w:val="24"/>
              </w:rPr>
              <w:t>expectations are high</w:t>
            </w:r>
          </w:p>
        </w:tc>
        <w:tc>
          <w:tcPr>
            <w:tcW w:w="2294" w:type="dxa"/>
          </w:tcPr>
          <w:p w:rsidR="00815A52" w:rsidRPr="00FF4E8B" w:rsidRDefault="00635B61" w:rsidP="00635B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Outcomes need to improve in maths across school so that attainment at the end of KS1 &amp; KS2 are at least in line with national outcomes</w:t>
            </w:r>
          </w:p>
        </w:tc>
        <w:tc>
          <w:tcPr>
            <w:tcW w:w="2253" w:type="dxa"/>
          </w:tcPr>
          <w:p w:rsidR="00815A52" w:rsidRDefault="00635B61" w:rsidP="00635B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Maths Subject Leader</w:t>
            </w:r>
          </w:p>
          <w:p w:rsidR="00635B61" w:rsidRDefault="00635B61" w:rsidP="00635B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SLT</w:t>
            </w:r>
          </w:p>
          <w:p w:rsidR="00635B61" w:rsidRDefault="00635B61" w:rsidP="00635B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Governors</w:t>
            </w:r>
          </w:p>
          <w:p w:rsidR="00EC133F" w:rsidRDefault="00EC133F" w:rsidP="00635B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Pupil Progress Meetings</w:t>
            </w:r>
          </w:p>
          <w:p w:rsidR="00EC133F" w:rsidRPr="00FF4E8B" w:rsidRDefault="00EC133F" w:rsidP="00635B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Review of standards in books</w:t>
            </w:r>
          </w:p>
        </w:tc>
        <w:tc>
          <w:tcPr>
            <w:tcW w:w="2251" w:type="dxa"/>
          </w:tcPr>
          <w:p w:rsidR="00815A52" w:rsidRPr="00FF4E8B" w:rsidRDefault="00635B61" w:rsidP="00635B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Maths Subject Leader</w:t>
            </w:r>
          </w:p>
        </w:tc>
        <w:tc>
          <w:tcPr>
            <w:tcW w:w="2190" w:type="dxa"/>
          </w:tcPr>
          <w:p w:rsidR="00815A52" w:rsidRDefault="00815A52" w:rsidP="00635B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35B61" w:rsidRDefault="00635B61" w:rsidP="00635B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April 2017 – 1</w:t>
            </w:r>
            <w:r w:rsidRPr="00635B61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  <w:szCs w:val="24"/>
              </w:rPr>
              <w:t xml:space="preserve"> review</w:t>
            </w:r>
          </w:p>
          <w:p w:rsidR="00635B61" w:rsidRDefault="00635B61" w:rsidP="00635B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35B61" w:rsidRPr="00FF4E8B" w:rsidRDefault="00635B61" w:rsidP="00635B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July 2017 – 2</w:t>
            </w:r>
            <w:r w:rsidRPr="00635B61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  <w:szCs w:val="24"/>
              </w:rPr>
              <w:t xml:space="preserve"> review</w:t>
            </w:r>
          </w:p>
        </w:tc>
      </w:tr>
      <w:tr w:rsidR="00635B61" w:rsidRPr="00FF4E8B" w:rsidTr="00635B61">
        <w:tc>
          <w:tcPr>
            <w:tcW w:w="2898" w:type="dxa"/>
          </w:tcPr>
          <w:p w:rsidR="00635B61" w:rsidRPr="00FF4E8B" w:rsidRDefault="00635B61" w:rsidP="00815A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Accelerate outcomes so that attainment at the end of KS1 &amp; KS2 continues to improve through Maths Mastery</w:t>
            </w:r>
          </w:p>
        </w:tc>
        <w:tc>
          <w:tcPr>
            <w:tcW w:w="2288" w:type="dxa"/>
          </w:tcPr>
          <w:p w:rsidR="00635B61" w:rsidRPr="00FF4E8B" w:rsidRDefault="00635B61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Ensure subject knowledge is secure and that expectations are high</w:t>
            </w:r>
          </w:p>
        </w:tc>
        <w:tc>
          <w:tcPr>
            <w:tcW w:w="2294" w:type="dxa"/>
          </w:tcPr>
          <w:p w:rsidR="00635B61" w:rsidRPr="00FF4E8B" w:rsidRDefault="00635B61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Outcomes need to improve in maths across school so that attainment at the end of KS1 &amp; KS2 are at least in line with national outcomes</w:t>
            </w:r>
          </w:p>
        </w:tc>
        <w:tc>
          <w:tcPr>
            <w:tcW w:w="2253" w:type="dxa"/>
          </w:tcPr>
          <w:p w:rsidR="00635B61" w:rsidRDefault="00635B61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Maths Subject Leader</w:t>
            </w:r>
          </w:p>
          <w:p w:rsidR="00635B61" w:rsidRDefault="00635B61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SLT</w:t>
            </w:r>
          </w:p>
          <w:p w:rsidR="00635B61" w:rsidRDefault="00635B61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Governors</w:t>
            </w:r>
          </w:p>
          <w:p w:rsidR="00EC133F" w:rsidRPr="00FF4E8B" w:rsidRDefault="00EC133F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133F">
              <w:rPr>
                <w:rFonts w:ascii="Arial" w:hAnsi="Arial" w:cs="Arial"/>
                <w:sz w:val="24"/>
                <w:szCs w:val="24"/>
              </w:rPr>
              <w:t>Pupil Progress Meeting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2251" w:type="dxa"/>
          </w:tcPr>
          <w:p w:rsidR="00635B61" w:rsidRPr="00FF4E8B" w:rsidRDefault="00635B61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Maths Subject Leader</w:t>
            </w:r>
          </w:p>
        </w:tc>
        <w:tc>
          <w:tcPr>
            <w:tcW w:w="2190" w:type="dxa"/>
          </w:tcPr>
          <w:p w:rsidR="00635B61" w:rsidRDefault="00635B61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35B61" w:rsidRDefault="00635B61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April 2017 – 1</w:t>
            </w:r>
            <w:r w:rsidRPr="00635B61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  <w:szCs w:val="24"/>
              </w:rPr>
              <w:t xml:space="preserve"> review</w:t>
            </w:r>
          </w:p>
          <w:p w:rsidR="00635B61" w:rsidRDefault="00635B61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35B61" w:rsidRPr="00FF4E8B" w:rsidRDefault="00635B61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July 2017 – 2</w:t>
            </w:r>
            <w:r w:rsidRPr="00635B61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  <w:szCs w:val="24"/>
              </w:rPr>
              <w:t xml:space="preserve"> review</w:t>
            </w:r>
          </w:p>
        </w:tc>
      </w:tr>
      <w:tr w:rsidR="00635B61" w:rsidRPr="00FF4E8B" w:rsidTr="00635B61">
        <w:tc>
          <w:tcPr>
            <w:tcW w:w="2898" w:type="dxa"/>
          </w:tcPr>
          <w:p w:rsidR="00635B61" w:rsidRDefault="00635B61" w:rsidP="00815A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Improve outcomes for :</w:t>
            </w:r>
          </w:p>
          <w:p w:rsidR="00635B61" w:rsidRPr="00635B61" w:rsidRDefault="00635B61" w:rsidP="00635B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635B61">
              <w:rPr>
                <w:rFonts w:ascii="Arial" w:hAnsi="Arial" w:cs="Arial"/>
                <w:sz w:val="24"/>
                <w:szCs w:val="24"/>
              </w:rPr>
              <w:t>Disadvantaged children</w:t>
            </w:r>
          </w:p>
          <w:p w:rsidR="00635B61" w:rsidRDefault="00635B61" w:rsidP="00635B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635B61">
              <w:rPr>
                <w:rFonts w:ascii="Arial" w:hAnsi="Arial" w:cs="Arial"/>
                <w:sz w:val="24"/>
                <w:szCs w:val="24"/>
              </w:rPr>
              <w:t>Boys</w:t>
            </w:r>
          </w:p>
          <w:p w:rsidR="00EC133F" w:rsidRPr="00635B61" w:rsidRDefault="00EC133F" w:rsidP="00EC133F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 reading, writing, maths &amp; GAPS so that outcomes are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favourably comparable with those of their peers </w:t>
            </w:r>
          </w:p>
        </w:tc>
        <w:tc>
          <w:tcPr>
            <w:tcW w:w="2288" w:type="dxa"/>
          </w:tcPr>
          <w:p w:rsidR="00635B61" w:rsidRDefault="00635B61" w:rsidP="00815A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Ensure that Quality First Teaching is of the highest standards across school with a focus on maths</w:t>
            </w:r>
          </w:p>
          <w:p w:rsidR="00635B61" w:rsidRPr="00FF4E8B" w:rsidRDefault="00635B61" w:rsidP="00815A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Ensure strategies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and interventions are timely and appropriate therefore leading to accelerated progress for boys and disadvantaged children</w:t>
            </w:r>
          </w:p>
        </w:tc>
        <w:tc>
          <w:tcPr>
            <w:tcW w:w="2294" w:type="dxa"/>
          </w:tcPr>
          <w:p w:rsidR="00635B61" w:rsidRDefault="00635B61" w:rsidP="00815A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Boys and disadvantaged children are in the main falling behind their peers in maths in specific cohorts</w:t>
            </w:r>
          </w:p>
          <w:p w:rsidR="00635B61" w:rsidRDefault="00635B61" w:rsidP="00815A52">
            <w:pPr>
              <w:rPr>
                <w:rFonts w:ascii="Arial" w:hAnsi="Arial" w:cs="Arial"/>
                <w:sz w:val="24"/>
                <w:szCs w:val="24"/>
              </w:rPr>
            </w:pPr>
          </w:p>
          <w:p w:rsidR="00635B61" w:rsidRPr="00FF4E8B" w:rsidRDefault="00635B61" w:rsidP="00815A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clear and robust approach to learning needs to be implemented to ensure children in certain cohorts representative of certain groups diminish the difference and narrow any gaps</w:t>
            </w:r>
          </w:p>
        </w:tc>
        <w:tc>
          <w:tcPr>
            <w:tcW w:w="2253" w:type="dxa"/>
          </w:tcPr>
          <w:p w:rsidR="00635B61" w:rsidRPr="00635B61" w:rsidRDefault="00635B61" w:rsidP="00635B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5B61">
              <w:rPr>
                <w:rFonts w:ascii="Arial" w:hAnsi="Arial" w:cs="Arial"/>
                <w:sz w:val="24"/>
                <w:szCs w:val="24"/>
              </w:rPr>
              <w:lastRenderedPageBreak/>
              <w:t>Maths Subject Leader</w:t>
            </w:r>
          </w:p>
          <w:p w:rsidR="00635B61" w:rsidRPr="00635B61" w:rsidRDefault="00635B61" w:rsidP="00635B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5B61">
              <w:rPr>
                <w:rFonts w:ascii="Arial" w:hAnsi="Arial" w:cs="Arial"/>
                <w:sz w:val="24"/>
                <w:szCs w:val="24"/>
              </w:rPr>
              <w:t>SLT</w:t>
            </w:r>
          </w:p>
          <w:p w:rsidR="00635B61" w:rsidRDefault="00635B61" w:rsidP="00635B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5B61">
              <w:rPr>
                <w:rFonts w:ascii="Arial" w:hAnsi="Arial" w:cs="Arial"/>
                <w:sz w:val="24"/>
                <w:szCs w:val="24"/>
              </w:rPr>
              <w:t>Governors</w:t>
            </w:r>
          </w:p>
          <w:p w:rsidR="00EC133F" w:rsidRPr="00EC133F" w:rsidRDefault="00EC133F" w:rsidP="00EC13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133F">
              <w:rPr>
                <w:rFonts w:ascii="Arial" w:hAnsi="Arial" w:cs="Arial"/>
                <w:sz w:val="24"/>
                <w:szCs w:val="24"/>
              </w:rPr>
              <w:t>Pupil Progress Meetings</w:t>
            </w:r>
          </w:p>
          <w:p w:rsidR="00EC133F" w:rsidRPr="00FF4E8B" w:rsidRDefault="00EC133F" w:rsidP="00EC13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133F">
              <w:rPr>
                <w:rFonts w:ascii="Arial" w:hAnsi="Arial" w:cs="Arial"/>
                <w:sz w:val="24"/>
                <w:szCs w:val="24"/>
              </w:rPr>
              <w:t xml:space="preserve">Review of </w:t>
            </w:r>
            <w:r w:rsidRPr="00EC133F">
              <w:rPr>
                <w:rFonts w:ascii="Arial" w:hAnsi="Arial" w:cs="Arial"/>
                <w:sz w:val="24"/>
                <w:szCs w:val="24"/>
              </w:rPr>
              <w:lastRenderedPageBreak/>
              <w:t>standards in books</w:t>
            </w:r>
          </w:p>
        </w:tc>
        <w:tc>
          <w:tcPr>
            <w:tcW w:w="2251" w:type="dxa"/>
          </w:tcPr>
          <w:p w:rsidR="00635B61" w:rsidRPr="00FF4E8B" w:rsidRDefault="00635B61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Maths Subject Leader</w:t>
            </w:r>
          </w:p>
        </w:tc>
        <w:tc>
          <w:tcPr>
            <w:tcW w:w="2190" w:type="dxa"/>
          </w:tcPr>
          <w:p w:rsidR="00635B61" w:rsidRDefault="00635B61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35B61" w:rsidRDefault="00635B61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April 2017 – 1</w:t>
            </w:r>
            <w:r w:rsidRPr="00635B61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  <w:szCs w:val="24"/>
              </w:rPr>
              <w:t xml:space="preserve"> review</w:t>
            </w:r>
          </w:p>
          <w:p w:rsidR="00635B61" w:rsidRDefault="00635B61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35B61" w:rsidRPr="00FF4E8B" w:rsidRDefault="00635B61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July 2017 – 2</w:t>
            </w:r>
            <w:r w:rsidRPr="00635B61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  <w:szCs w:val="24"/>
              </w:rPr>
              <w:t xml:space="preserve"> review</w:t>
            </w:r>
          </w:p>
        </w:tc>
      </w:tr>
      <w:tr w:rsidR="00635B61" w:rsidRPr="00FF4E8B" w:rsidTr="00635B61">
        <w:tc>
          <w:tcPr>
            <w:tcW w:w="2898" w:type="dxa"/>
          </w:tcPr>
          <w:p w:rsidR="00815A52" w:rsidRDefault="00635B61" w:rsidP="00815A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Attendance amongst a number of disadvantaged children is still well below the Ofsted standard of 96%</w:t>
            </w:r>
          </w:p>
          <w:p w:rsidR="00EC133F" w:rsidRDefault="00EC133F" w:rsidP="00815A52">
            <w:pPr>
              <w:rPr>
                <w:rFonts w:ascii="Arial" w:hAnsi="Arial" w:cs="Arial"/>
                <w:sz w:val="24"/>
                <w:szCs w:val="24"/>
              </w:rPr>
            </w:pPr>
          </w:p>
          <w:p w:rsidR="00EC133F" w:rsidRPr="00FF4E8B" w:rsidRDefault="00EC133F" w:rsidP="00815A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88" w:type="dxa"/>
          </w:tcPr>
          <w:p w:rsidR="00815A52" w:rsidRDefault="00635B61" w:rsidP="00815A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SBM as part of a focused approach will investigate how other schools have been successful in improving parental engagement and ensuring children attend school regularly</w:t>
            </w:r>
          </w:p>
          <w:p w:rsidR="00EC133F" w:rsidRDefault="00EC133F" w:rsidP="00815A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School to apply policy rigorously</w:t>
            </w:r>
          </w:p>
          <w:p w:rsidR="00EC133F" w:rsidRPr="00FF4E8B" w:rsidRDefault="00EC133F" w:rsidP="00EC13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Rewards of a grand gesture to be considered for regular attendance </w:t>
            </w:r>
          </w:p>
        </w:tc>
        <w:tc>
          <w:tcPr>
            <w:tcW w:w="2294" w:type="dxa"/>
          </w:tcPr>
          <w:p w:rsidR="00815A52" w:rsidRPr="00FF4E8B" w:rsidRDefault="00EC133F" w:rsidP="00815A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Attendance at school has proven links with success academically – for a child to reach their full potential they must attend school regularly and on time</w:t>
            </w:r>
          </w:p>
        </w:tc>
        <w:tc>
          <w:tcPr>
            <w:tcW w:w="2253" w:type="dxa"/>
          </w:tcPr>
          <w:p w:rsidR="00815A52" w:rsidRDefault="00EC133F" w:rsidP="00EC13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SBM</w:t>
            </w:r>
          </w:p>
          <w:p w:rsidR="00EC133F" w:rsidRDefault="00EC133F" w:rsidP="00EC13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SLT</w:t>
            </w:r>
          </w:p>
          <w:p w:rsidR="00EC133F" w:rsidRDefault="00EC133F" w:rsidP="00EC13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Governors</w:t>
            </w:r>
          </w:p>
          <w:p w:rsidR="00EC133F" w:rsidRDefault="00EC133F" w:rsidP="00EC13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Daily absence response</w:t>
            </w:r>
          </w:p>
          <w:p w:rsidR="00EC133F" w:rsidRDefault="00EC133F" w:rsidP="00EC13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Weekly monitoring</w:t>
            </w:r>
          </w:p>
          <w:p w:rsidR="00EC133F" w:rsidRDefault="00EC133F" w:rsidP="00EC13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Termly monitoring</w:t>
            </w:r>
          </w:p>
          <w:p w:rsidR="00EC133F" w:rsidRDefault="00EC133F" w:rsidP="00EC13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Target specific children/families</w:t>
            </w:r>
          </w:p>
          <w:p w:rsidR="00EC133F" w:rsidRDefault="00EC133F" w:rsidP="00EC13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Outside agency involvement</w:t>
            </w:r>
          </w:p>
          <w:p w:rsidR="00EC133F" w:rsidRPr="00FF4E8B" w:rsidRDefault="00EC133F" w:rsidP="00EC13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Vulnerable children/families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supported </w:t>
            </w:r>
          </w:p>
        </w:tc>
        <w:tc>
          <w:tcPr>
            <w:tcW w:w="2251" w:type="dxa"/>
          </w:tcPr>
          <w:p w:rsidR="00815A52" w:rsidRPr="00FF4E8B" w:rsidRDefault="00EC133F" w:rsidP="00EC13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SBM</w:t>
            </w:r>
          </w:p>
        </w:tc>
        <w:tc>
          <w:tcPr>
            <w:tcW w:w="2190" w:type="dxa"/>
          </w:tcPr>
          <w:p w:rsidR="001D75FA" w:rsidRDefault="001D75FA" w:rsidP="00EC13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15A52" w:rsidRPr="00FF4E8B" w:rsidRDefault="00EC133F" w:rsidP="00EC13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 week reviews</w:t>
            </w:r>
          </w:p>
        </w:tc>
      </w:tr>
      <w:tr w:rsidR="008C59E0" w:rsidRPr="00FF4E8B" w:rsidTr="00635B61">
        <w:tc>
          <w:tcPr>
            <w:tcW w:w="2898" w:type="dxa"/>
          </w:tcPr>
          <w:p w:rsidR="008C59E0" w:rsidRDefault="008C59E0" w:rsidP="00815A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Mental Health and Well-being for our pupils requires timely and supportive opportunities – given the backgrounds of some of our disadvantage pupils</w:t>
            </w:r>
          </w:p>
          <w:p w:rsidR="008C59E0" w:rsidRDefault="008C59E0" w:rsidP="00815A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88" w:type="dxa"/>
          </w:tcPr>
          <w:p w:rsidR="008C59E0" w:rsidRDefault="008C59E0" w:rsidP="00815A52">
            <w:pPr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Personal, Social and emotional Support for children requiring support to be provided across school</w:t>
            </w:r>
            <w:r>
              <w:rPr>
                <w:rFonts w:ascii="Arial" w:hAnsi="Arial" w:cs="Arial"/>
                <w:sz w:val="24"/>
                <w:szCs w:val="24"/>
              </w:rPr>
              <w:t xml:space="preserve"> by trained staff</w:t>
            </w:r>
          </w:p>
        </w:tc>
        <w:tc>
          <w:tcPr>
            <w:tcW w:w="2294" w:type="dxa"/>
          </w:tcPr>
          <w:p w:rsidR="008C59E0" w:rsidRDefault="008C59E0" w:rsidP="00815A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Children must be well mentally to cope with the daily pressures they face school provides an outlet for them to express their feelings</w:t>
            </w:r>
          </w:p>
        </w:tc>
        <w:tc>
          <w:tcPr>
            <w:tcW w:w="2253" w:type="dxa"/>
          </w:tcPr>
          <w:p w:rsidR="008C59E0" w:rsidRPr="008C59E0" w:rsidRDefault="008C59E0" w:rsidP="008C59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Listening Ear/Learning Mentor</w:t>
            </w:r>
          </w:p>
          <w:p w:rsidR="008C59E0" w:rsidRPr="008C59E0" w:rsidRDefault="008C59E0" w:rsidP="008C59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SLT</w:t>
            </w:r>
          </w:p>
          <w:p w:rsidR="008C59E0" w:rsidRPr="008C59E0" w:rsidRDefault="008C59E0" w:rsidP="008C59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Governors</w:t>
            </w:r>
          </w:p>
          <w:p w:rsidR="008C59E0" w:rsidRPr="008C59E0" w:rsidRDefault="008C59E0" w:rsidP="008C59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Daily absence response</w:t>
            </w:r>
          </w:p>
          <w:p w:rsidR="008C59E0" w:rsidRPr="008C59E0" w:rsidRDefault="008C59E0" w:rsidP="008C59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Weekly monitoring</w:t>
            </w:r>
          </w:p>
          <w:p w:rsidR="008C59E0" w:rsidRPr="008C59E0" w:rsidRDefault="008C59E0" w:rsidP="008C59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Termly monitoring</w:t>
            </w:r>
          </w:p>
          <w:p w:rsidR="008C59E0" w:rsidRPr="008C59E0" w:rsidRDefault="008C59E0" w:rsidP="008C59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Target specific children/families</w:t>
            </w:r>
          </w:p>
          <w:p w:rsidR="008C59E0" w:rsidRPr="008C59E0" w:rsidRDefault="008C59E0" w:rsidP="008C59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Outside agency involvement</w:t>
            </w:r>
          </w:p>
          <w:p w:rsidR="008C59E0" w:rsidRDefault="008C59E0" w:rsidP="008C59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Vulnerable children/families supported</w:t>
            </w:r>
          </w:p>
        </w:tc>
        <w:tc>
          <w:tcPr>
            <w:tcW w:w="2251" w:type="dxa"/>
          </w:tcPr>
          <w:p w:rsidR="008C59E0" w:rsidRDefault="008C59E0" w:rsidP="00EC13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Listening Ear/Learning Mentor</w:t>
            </w:r>
          </w:p>
        </w:tc>
        <w:tc>
          <w:tcPr>
            <w:tcW w:w="2190" w:type="dxa"/>
          </w:tcPr>
          <w:p w:rsidR="008C59E0" w:rsidRDefault="008C59E0" w:rsidP="00EC13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Weekly reviews</w:t>
            </w:r>
          </w:p>
        </w:tc>
      </w:tr>
      <w:tr w:rsidR="008C59E0" w:rsidRPr="00FF4E8B" w:rsidTr="00635B61">
        <w:tc>
          <w:tcPr>
            <w:tcW w:w="2898" w:type="dxa"/>
          </w:tcPr>
          <w:p w:rsidR="008C59E0" w:rsidRDefault="00815D9E" w:rsidP="00815A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Wider opportunities for children to experience activities and receive support with homework after school</w:t>
            </w:r>
          </w:p>
          <w:p w:rsidR="00815D9E" w:rsidRDefault="00815D9E" w:rsidP="00815A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88" w:type="dxa"/>
          </w:tcPr>
          <w:p w:rsidR="008C59E0" w:rsidRDefault="00815D9E" w:rsidP="00815A52">
            <w:pPr>
              <w:rPr>
                <w:rFonts w:ascii="Arial" w:hAnsi="Arial" w:cs="Arial"/>
                <w:sz w:val="24"/>
                <w:szCs w:val="24"/>
              </w:rPr>
            </w:pPr>
            <w:r w:rsidRPr="00815D9E">
              <w:rPr>
                <w:rFonts w:ascii="Arial" w:hAnsi="Arial" w:cs="Arial"/>
                <w:sz w:val="24"/>
                <w:szCs w:val="24"/>
              </w:rPr>
              <w:lastRenderedPageBreak/>
              <w:t xml:space="preserve">Personal, Social and emotional Support for children requiring support to be </w:t>
            </w:r>
            <w:r w:rsidRPr="00815D9E">
              <w:rPr>
                <w:rFonts w:ascii="Arial" w:hAnsi="Arial" w:cs="Arial"/>
                <w:sz w:val="24"/>
                <w:szCs w:val="24"/>
              </w:rPr>
              <w:lastRenderedPageBreak/>
              <w:t>provided across school by trained staff</w:t>
            </w:r>
          </w:p>
          <w:p w:rsidR="00815D9E" w:rsidRPr="008C59E0" w:rsidRDefault="00815D9E" w:rsidP="00815A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balance of opportunities that offer a broad spectrum of activities to engage and enjoy</w:t>
            </w:r>
          </w:p>
        </w:tc>
        <w:tc>
          <w:tcPr>
            <w:tcW w:w="2294" w:type="dxa"/>
          </w:tcPr>
          <w:p w:rsidR="008C59E0" w:rsidRDefault="00815D9E" w:rsidP="00815A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Enduring that poverty doesn’t pose a threat to thriving and having expericines beyond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the local and immediate </w:t>
            </w:r>
          </w:p>
        </w:tc>
        <w:tc>
          <w:tcPr>
            <w:tcW w:w="2253" w:type="dxa"/>
          </w:tcPr>
          <w:p w:rsidR="008C59E0" w:rsidRDefault="00815D9E" w:rsidP="008C59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Clubs daily offered by staff</w:t>
            </w:r>
          </w:p>
          <w:p w:rsidR="00815D9E" w:rsidRDefault="00815D9E" w:rsidP="008C59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Reviewed by children to ensure relevance</w:t>
            </w:r>
          </w:p>
        </w:tc>
        <w:tc>
          <w:tcPr>
            <w:tcW w:w="2251" w:type="dxa"/>
          </w:tcPr>
          <w:p w:rsidR="008C59E0" w:rsidRDefault="00815D9E" w:rsidP="00EC13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SLT</w:t>
            </w:r>
          </w:p>
        </w:tc>
        <w:tc>
          <w:tcPr>
            <w:tcW w:w="2190" w:type="dxa"/>
          </w:tcPr>
          <w:p w:rsidR="008C59E0" w:rsidRDefault="00815D9E" w:rsidP="00EC13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Termly attendance reviews</w:t>
            </w:r>
          </w:p>
        </w:tc>
      </w:tr>
      <w:tr w:rsidR="00815D9E" w:rsidRPr="00FF4E8B" w:rsidTr="00635B61">
        <w:tc>
          <w:tcPr>
            <w:tcW w:w="2898" w:type="dxa"/>
          </w:tcPr>
          <w:p w:rsidR="00815D9E" w:rsidRDefault="00815D9E" w:rsidP="00815A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Provision of:</w:t>
            </w:r>
          </w:p>
          <w:p w:rsidR="00815D9E" w:rsidRPr="00815D9E" w:rsidRDefault="00815D9E" w:rsidP="00815D9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815D9E">
              <w:rPr>
                <w:rFonts w:ascii="Arial" w:hAnsi="Arial" w:cs="Arial"/>
                <w:sz w:val="24"/>
                <w:szCs w:val="24"/>
              </w:rPr>
              <w:t>Water</w:t>
            </w:r>
          </w:p>
          <w:p w:rsidR="00815D9E" w:rsidRPr="00815D9E" w:rsidRDefault="00815D9E" w:rsidP="00815D9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815D9E">
              <w:rPr>
                <w:rFonts w:ascii="Arial" w:hAnsi="Arial" w:cs="Arial"/>
                <w:sz w:val="24"/>
                <w:szCs w:val="24"/>
              </w:rPr>
              <w:t>Milk</w:t>
            </w:r>
          </w:p>
          <w:p w:rsidR="00815D9E" w:rsidRPr="00815D9E" w:rsidRDefault="00815D9E" w:rsidP="00815D9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815D9E">
              <w:rPr>
                <w:rFonts w:ascii="Arial" w:hAnsi="Arial" w:cs="Arial"/>
                <w:sz w:val="24"/>
                <w:szCs w:val="24"/>
              </w:rPr>
              <w:t>Clothing</w:t>
            </w:r>
          </w:p>
          <w:p w:rsidR="00815D9E" w:rsidRDefault="00815D9E" w:rsidP="00815D9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815D9E">
              <w:rPr>
                <w:rFonts w:ascii="Arial" w:hAnsi="Arial" w:cs="Arial"/>
                <w:sz w:val="24"/>
                <w:szCs w:val="24"/>
              </w:rPr>
              <w:t>Shoes</w:t>
            </w:r>
          </w:p>
          <w:p w:rsidR="00815D9E" w:rsidRDefault="00815D9E" w:rsidP="00815D9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Breakfast Club </w:t>
            </w:r>
          </w:p>
          <w:p w:rsidR="002D5B4B" w:rsidRPr="00815D9E" w:rsidRDefault="002D5B4B" w:rsidP="00815D9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Residential Visits subsidy</w:t>
            </w:r>
          </w:p>
        </w:tc>
        <w:tc>
          <w:tcPr>
            <w:tcW w:w="2288" w:type="dxa"/>
          </w:tcPr>
          <w:p w:rsidR="00815D9E" w:rsidRPr="00815D9E" w:rsidRDefault="00815D9E" w:rsidP="00815D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Personal, Social and emotional s</w:t>
            </w:r>
            <w:r w:rsidRPr="00815D9E">
              <w:rPr>
                <w:rFonts w:ascii="Arial" w:hAnsi="Arial" w:cs="Arial"/>
                <w:sz w:val="24"/>
                <w:szCs w:val="24"/>
              </w:rPr>
              <w:t xml:space="preserve">upport for children requiring </w:t>
            </w:r>
            <w:r>
              <w:rPr>
                <w:rFonts w:ascii="Arial" w:hAnsi="Arial" w:cs="Arial"/>
                <w:sz w:val="24"/>
                <w:szCs w:val="24"/>
              </w:rPr>
              <w:t>help</w:t>
            </w:r>
            <w:r w:rsidRPr="00815D9E">
              <w:rPr>
                <w:rFonts w:ascii="Arial" w:hAnsi="Arial" w:cs="Arial"/>
                <w:sz w:val="24"/>
                <w:szCs w:val="24"/>
              </w:rPr>
              <w:t xml:space="preserve"> to be provided across school by trained staff</w:t>
            </w:r>
            <w:r>
              <w:rPr>
                <w:rFonts w:ascii="Arial" w:hAnsi="Arial" w:cs="Arial"/>
                <w:sz w:val="24"/>
                <w:szCs w:val="24"/>
              </w:rPr>
              <w:t xml:space="preserve"> in a supportive and discreet manner</w:t>
            </w:r>
          </w:p>
        </w:tc>
        <w:tc>
          <w:tcPr>
            <w:tcW w:w="2294" w:type="dxa"/>
          </w:tcPr>
          <w:p w:rsidR="00815D9E" w:rsidRDefault="00815D9E" w:rsidP="00815A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815D9E">
              <w:rPr>
                <w:rFonts w:ascii="Arial" w:hAnsi="Arial" w:cs="Arial"/>
                <w:sz w:val="24"/>
                <w:szCs w:val="24"/>
              </w:rPr>
              <w:t>nsuring that poverty doesn’t pose a threat to thriving and having expericines beyond the local and immediate</w:t>
            </w:r>
          </w:p>
        </w:tc>
        <w:tc>
          <w:tcPr>
            <w:tcW w:w="2253" w:type="dxa"/>
          </w:tcPr>
          <w:p w:rsidR="00815D9E" w:rsidRDefault="00815D9E" w:rsidP="008C59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Reviewed by SLT weekly </w:t>
            </w:r>
          </w:p>
          <w:p w:rsidR="00815D9E" w:rsidRDefault="00815D9E" w:rsidP="008C59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Monitoring of children through Meet &amp; Greet</w:t>
            </w:r>
          </w:p>
        </w:tc>
        <w:tc>
          <w:tcPr>
            <w:tcW w:w="2251" w:type="dxa"/>
          </w:tcPr>
          <w:p w:rsidR="00815D9E" w:rsidRDefault="00815D9E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SLT</w:t>
            </w:r>
          </w:p>
        </w:tc>
        <w:tc>
          <w:tcPr>
            <w:tcW w:w="2190" w:type="dxa"/>
          </w:tcPr>
          <w:p w:rsidR="00815D9E" w:rsidRDefault="00815D9E" w:rsidP="009074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Weekly/daily reviews through contact attendance reviews</w:t>
            </w:r>
          </w:p>
        </w:tc>
      </w:tr>
      <w:tr w:rsidR="001D75FA" w:rsidRPr="00FF4E8B" w:rsidTr="00635B61">
        <w:tc>
          <w:tcPr>
            <w:tcW w:w="2898" w:type="dxa"/>
          </w:tcPr>
          <w:p w:rsidR="001D75FA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Ensure that transition for Y6 children is handled sensitively</w:t>
            </w:r>
          </w:p>
          <w:p w:rsidR="001D75FA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Child specific as required</w:t>
            </w:r>
          </w:p>
        </w:tc>
        <w:tc>
          <w:tcPr>
            <w:tcW w:w="2288" w:type="dxa"/>
          </w:tcPr>
          <w:p w:rsidR="001D75FA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5B4B">
              <w:rPr>
                <w:rFonts w:ascii="Arial" w:hAnsi="Arial" w:cs="Arial"/>
                <w:sz w:val="24"/>
                <w:szCs w:val="24"/>
              </w:rPr>
              <w:t xml:space="preserve">Personal, Social and emotional support for children requiring help to be provided across school by trained staff in a </w:t>
            </w:r>
            <w:r w:rsidRPr="002D5B4B">
              <w:rPr>
                <w:rFonts w:ascii="Arial" w:hAnsi="Arial" w:cs="Arial"/>
                <w:sz w:val="24"/>
                <w:szCs w:val="24"/>
              </w:rPr>
              <w:lastRenderedPageBreak/>
              <w:t>supportive and discreet manner</w:t>
            </w:r>
          </w:p>
        </w:tc>
        <w:tc>
          <w:tcPr>
            <w:tcW w:w="2294" w:type="dxa"/>
          </w:tcPr>
          <w:p w:rsidR="001D75FA" w:rsidRPr="00815D9E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75FA">
              <w:rPr>
                <w:rFonts w:ascii="Arial" w:hAnsi="Arial" w:cs="Arial"/>
                <w:sz w:val="24"/>
                <w:szCs w:val="24"/>
              </w:rPr>
              <w:lastRenderedPageBreak/>
              <w:t xml:space="preserve">Ensuring that poverty doesn’t pose a threat to </w:t>
            </w:r>
            <w:r>
              <w:rPr>
                <w:rFonts w:ascii="Arial" w:hAnsi="Arial" w:cs="Arial"/>
                <w:sz w:val="24"/>
                <w:szCs w:val="24"/>
              </w:rPr>
              <w:t xml:space="preserve">children </w:t>
            </w:r>
            <w:r w:rsidRPr="001D75FA">
              <w:rPr>
                <w:rFonts w:ascii="Arial" w:hAnsi="Arial" w:cs="Arial"/>
                <w:sz w:val="24"/>
                <w:szCs w:val="24"/>
              </w:rPr>
              <w:t>thriving</w:t>
            </w:r>
            <w:r>
              <w:rPr>
                <w:rFonts w:ascii="Arial" w:hAnsi="Arial" w:cs="Arial"/>
                <w:sz w:val="24"/>
                <w:szCs w:val="24"/>
              </w:rPr>
              <w:t xml:space="preserve"> and beginning secondary school prepared mentally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and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pratcially</w:t>
            </w:r>
            <w:proofErr w:type="spellEnd"/>
          </w:p>
        </w:tc>
        <w:tc>
          <w:tcPr>
            <w:tcW w:w="2253" w:type="dxa"/>
          </w:tcPr>
          <w:p w:rsidR="001D75FA" w:rsidRPr="001D75FA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75FA">
              <w:rPr>
                <w:rFonts w:ascii="Arial" w:hAnsi="Arial" w:cs="Arial"/>
                <w:sz w:val="24"/>
                <w:szCs w:val="24"/>
              </w:rPr>
              <w:lastRenderedPageBreak/>
              <w:t>Reviewed by SLT weekly</w:t>
            </w:r>
          </w:p>
          <w:p w:rsidR="001D75FA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Discussions with parents</w:t>
            </w:r>
          </w:p>
        </w:tc>
        <w:tc>
          <w:tcPr>
            <w:tcW w:w="2251" w:type="dxa"/>
          </w:tcPr>
          <w:p w:rsidR="001D75FA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SLT</w:t>
            </w:r>
          </w:p>
        </w:tc>
        <w:tc>
          <w:tcPr>
            <w:tcW w:w="2190" w:type="dxa"/>
          </w:tcPr>
          <w:p w:rsidR="001D75FA" w:rsidRDefault="001D75FA" w:rsidP="001D75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Weekly/daily reviews through contact attendance reviews</w:t>
            </w:r>
          </w:p>
        </w:tc>
      </w:tr>
    </w:tbl>
    <w:p w:rsidR="00815A52" w:rsidRDefault="00815A52" w:rsidP="00815A52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3"/>
        <w:gridCol w:w="1477"/>
        <w:gridCol w:w="2200"/>
        <w:gridCol w:w="1676"/>
        <w:gridCol w:w="6868"/>
      </w:tblGrid>
      <w:tr w:rsidR="00815D9E" w:rsidRPr="008C59E0" w:rsidTr="009758FB">
        <w:tc>
          <w:tcPr>
            <w:tcW w:w="14174" w:type="dxa"/>
            <w:gridSpan w:val="5"/>
          </w:tcPr>
          <w:p w:rsidR="00815D9E" w:rsidRPr="00815D9E" w:rsidRDefault="00815D9E" w:rsidP="008C59E0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815D9E">
              <w:rPr>
                <w:rFonts w:ascii="Arial" w:hAnsi="Arial" w:cs="Arial"/>
                <w:b/>
                <w:sz w:val="32"/>
                <w:szCs w:val="32"/>
              </w:rPr>
              <w:t>Costings for Provision Above</w:t>
            </w:r>
          </w:p>
        </w:tc>
      </w:tr>
      <w:tr w:rsidR="00815D9E" w:rsidRPr="008C59E0" w:rsidTr="00B64A9E">
        <w:tc>
          <w:tcPr>
            <w:tcW w:w="1953" w:type="dxa"/>
          </w:tcPr>
          <w:p w:rsidR="00815D9E" w:rsidRPr="008C59E0" w:rsidRDefault="00815D9E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Provision</w:t>
            </w:r>
          </w:p>
        </w:tc>
        <w:tc>
          <w:tcPr>
            <w:tcW w:w="1477" w:type="dxa"/>
          </w:tcPr>
          <w:p w:rsidR="00815D9E" w:rsidRPr="008C59E0" w:rsidRDefault="00815D9E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Hours</w:t>
            </w:r>
          </w:p>
        </w:tc>
        <w:tc>
          <w:tcPr>
            <w:tcW w:w="2200" w:type="dxa"/>
          </w:tcPr>
          <w:p w:rsidR="00815D9E" w:rsidRPr="008C59E0" w:rsidRDefault="00815D9E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Number of Weeks/Timescale</w:t>
            </w:r>
          </w:p>
        </w:tc>
        <w:tc>
          <w:tcPr>
            <w:tcW w:w="1676" w:type="dxa"/>
          </w:tcPr>
          <w:p w:rsidR="00815D9E" w:rsidRPr="008C59E0" w:rsidRDefault="00815D9E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Costs</w:t>
            </w:r>
          </w:p>
        </w:tc>
        <w:tc>
          <w:tcPr>
            <w:tcW w:w="6868" w:type="dxa"/>
          </w:tcPr>
          <w:p w:rsidR="00815D9E" w:rsidRPr="008C59E0" w:rsidRDefault="00815D9E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Outcomes</w:t>
            </w: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15D9E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Play leader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7.5 hours weekly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£3090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Lunchtime intervention to support friendships and develop team games to reduce lunchtime incidents.</w:t>
            </w:r>
          </w:p>
          <w:p w:rsidR="008C59E0" w:rsidRPr="008C59E0" w:rsidRDefault="008C59E0" w:rsidP="00815D9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Level PLT Sports Leader Training</w:t>
            </w: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Learning Mentor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3 hours weekly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£1566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To support personal, social and behavioural issues.</w:t>
            </w: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Listening Ear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3 hours weekly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£1566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To support personal, social and behavioural issues.</w:t>
            </w: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TA Intervention – Y3/4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10 hours weekly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£5739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Class based 1:1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Small group support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Child specific interventions –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lastRenderedPageBreak/>
              <w:t>ReadWriteInc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GAPS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Reading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Writing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lastRenderedPageBreak/>
              <w:t>TA Intervention – Y2/3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17 hours weekly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£9557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Class based 1:1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Small group support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Child specific interventions -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ReadWriteInc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GAPS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Reading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Writing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lastRenderedPageBreak/>
              <w:t>After School Club Provision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7.5 hours weekly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£4118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6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To provide opportunities for children to develop skills and learn new and interesting hobbies through the provision offered after-school. It is also used as respite to provide support for families when the pressures require easing.</w:t>
            </w: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TA Intervention – 3/4 (temp Aug 16)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10 hours weekly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£2001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Class based 1:1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Small group support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Child specific interventions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ReadWriteInc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GAPS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Reading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Writing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TA Intervention Y2/3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2 hours weekly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£1824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Small group support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lastRenderedPageBreak/>
              <w:t>Child specific interventions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ReadWriteInc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GAPS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Reading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Writing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lastRenderedPageBreak/>
              <w:t>TA Intervention – 4/5/6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1.5 hours weekly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£3648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Small group support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Child specific interventions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ReadWriteInc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GAPS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Reading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Writing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Maths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lastRenderedPageBreak/>
              <w:t>Transition</w:t>
            </w: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lastRenderedPageBreak/>
              <w:t>Wider Opportunities Music Y3/4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1 hour weekly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£950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  <w:lang w:val="en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Learning to play a musical instrument; Experts</w:t>
            </w:r>
            <w:r w:rsidRPr="008C59E0">
              <w:rPr>
                <w:rFonts w:ascii="Arial" w:hAnsi="Arial" w:cs="Arial"/>
                <w:sz w:val="24"/>
                <w:szCs w:val="24"/>
                <w:lang w:val="en"/>
              </w:rPr>
              <w:t xml:space="preserve"> said there is growing evidence that musicians have structurally and functionally different brains compared with non-musicians - in particular, the areas of the brain used in processing and playing music.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  <w:lang w:val="en"/>
              </w:rPr>
            </w:pPr>
            <w:r w:rsidRPr="008C59E0">
              <w:rPr>
                <w:rFonts w:ascii="Arial" w:hAnsi="Arial" w:cs="Arial"/>
                <w:sz w:val="24"/>
                <w:szCs w:val="24"/>
                <w:lang w:val="en"/>
              </w:rPr>
              <w:t>These parts of the brain that control motor skills, hearing, storing audio information and memory become larger and more active when a person learns how to play an instrument and can apparently improve day to day actions such as being alert, planning and emotional perception.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  <w:lang w:val="en"/>
              </w:rPr>
            </w:pPr>
            <w:r w:rsidRPr="008C59E0">
              <w:rPr>
                <w:rFonts w:ascii="Arial" w:hAnsi="Arial" w:cs="Arial"/>
                <w:sz w:val="24"/>
                <w:szCs w:val="24"/>
                <w:lang w:val="en"/>
              </w:rPr>
              <w:t>Children aged 7 are at the optimum age to learn a musical instrument and it has been identified from our most recent evidence that those children transferring to KS2 require an intervention that will help develop these skills.</w:t>
            </w:r>
          </w:p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lastRenderedPageBreak/>
              <w:t>Milk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Daily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£2850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Under the FSM provision all children in receipt are entitled to milk on a daily basis.</w:t>
            </w: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Water supply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Daily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£320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Under the FSM provision all children in receipt are entitled to water on a daily basis.</w:t>
            </w: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Water bottles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Daily provision for all children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£250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Every child to be provided with a water bottle.</w:t>
            </w: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Residential Payments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Annual visits</w:t>
            </w:r>
          </w:p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Y3 Y4 Y5 Y6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2 – 5 days (year group specific)</w:t>
            </w: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£3500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To enable children from families unable to afford the cost, provision is made to cover the cost of the residential and resources required.</w:t>
            </w: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Uniform and shoes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As required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Provision has been made for 34 children to receive £60 for uniform and shoes if required</w:t>
            </w: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£2040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Uniform and shoes for disadvantaged children £60 to ease financial burdens on families in need.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Discussions with families during spring and summer terms</w:t>
            </w: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lastRenderedPageBreak/>
              <w:t>Subsidised Breakfast Club places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All children daily provision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32 weeks</w:t>
            </w: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£1360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Financial assistance is made for families unable to provide breakfast at home due to increasing demands on finances.</w:t>
            </w: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Y6 transition support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Y6 children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6 weeks</w:t>
            </w: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£500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To assist children transferring to high school with resources, transport, lunch and bus money</w:t>
            </w: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Individual intervention for children identified as requiring CAF/TAF/Care orders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Across school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32 weeks</w:t>
            </w: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£3850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Parent support/financial help for children</w:t>
            </w:r>
          </w:p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Appointments/resources/food/clothing as requested by social services.</w:t>
            </w:r>
          </w:p>
        </w:tc>
      </w:tr>
      <w:tr w:rsidR="008C59E0" w:rsidRPr="008C59E0" w:rsidTr="00907459">
        <w:tc>
          <w:tcPr>
            <w:tcW w:w="5630" w:type="dxa"/>
            <w:gridSpan w:val="3"/>
            <w:vMerge w:val="restart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59E0">
              <w:rPr>
                <w:rFonts w:ascii="Arial" w:hAnsi="Arial" w:cs="Arial"/>
                <w:b/>
                <w:sz w:val="24"/>
                <w:szCs w:val="24"/>
              </w:rPr>
              <w:t>Total cost: £48729</w:t>
            </w:r>
          </w:p>
        </w:tc>
        <w:tc>
          <w:tcPr>
            <w:tcW w:w="6868" w:type="dxa"/>
            <w:vMerge w:val="restart"/>
          </w:tcPr>
          <w:p w:rsidR="008C59E0" w:rsidRPr="008C59E0" w:rsidRDefault="008C59E0" w:rsidP="00815D9E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59E0" w:rsidRPr="008C59E0" w:rsidTr="00907459">
        <w:tc>
          <w:tcPr>
            <w:tcW w:w="5630" w:type="dxa"/>
            <w:gridSpan w:val="3"/>
            <w:vMerge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59E0">
              <w:rPr>
                <w:rFonts w:ascii="Arial" w:hAnsi="Arial" w:cs="Arial"/>
                <w:b/>
                <w:sz w:val="24"/>
                <w:szCs w:val="24"/>
              </w:rPr>
              <w:t>Total PPG received: £54000</w:t>
            </w:r>
          </w:p>
        </w:tc>
        <w:tc>
          <w:tcPr>
            <w:tcW w:w="6868" w:type="dxa"/>
            <w:vMerge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59E0" w:rsidRPr="008C59E0" w:rsidTr="00907459">
        <w:tc>
          <w:tcPr>
            <w:tcW w:w="5630" w:type="dxa"/>
            <w:gridSpan w:val="3"/>
            <w:vMerge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59E0">
              <w:rPr>
                <w:rFonts w:ascii="Arial" w:hAnsi="Arial" w:cs="Arial"/>
                <w:b/>
                <w:sz w:val="24"/>
                <w:szCs w:val="24"/>
              </w:rPr>
              <w:t xml:space="preserve">PPG remaining: </w:t>
            </w:r>
            <w:r w:rsidRPr="008C59E0">
              <w:rPr>
                <w:rFonts w:ascii="Arial" w:hAnsi="Arial" w:cs="Arial"/>
                <w:b/>
                <w:sz w:val="24"/>
                <w:szCs w:val="24"/>
              </w:rPr>
              <w:lastRenderedPageBreak/>
              <w:t>£5271</w:t>
            </w:r>
          </w:p>
        </w:tc>
        <w:tc>
          <w:tcPr>
            <w:tcW w:w="6868" w:type="dxa"/>
            <w:vMerge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59E0" w:rsidRPr="008C59E0" w:rsidTr="00907459">
        <w:tc>
          <w:tcPr>
            <w:tcW w:w="14174" w:type="dxa"/>
            <w:gridSpan w:val="5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lastRenderedPageBreak/>
              <w:t>Spending since Sept 2016</w:t>
            </w: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Intervention programme 1</w:t>
            </w:r>
            <w:r w:rsidRPr="008C59E0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Pr="008C59E0">
              <w:rPr>
                <w:rFonts w:ascii="Arial" w:hAnsi="Arial" w:cs="Arial"/>
                <w:sz w:val="24"/>
                <w:szCs w:val="24"/>
              </w:rPr>
              <w:t xml:space="preserve"> Class Maths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Targets Y1 spring term</w:t>
            </w:r>
          </w:p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Y2 summer term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£950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A maths programme for KS1 children that will accelerate learning and enable children to ‘catch up’</w:t>
            </w: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Listening Ear Training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Children presenting with BSE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2 leaders training to enable interventions</w:t>
            </w: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£800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Staff are better equipped to support children identified as requiring interventions to help them to manage their BSE.</w:t>
            </w:r>
          </w:p>
        </w:tc>
      </w:tr>
      <w:tr w:rsidR="008C59E0" w:rsidRPr="008C59E0" w:rsidTr="00907459">
        <w:tc>
          <w:tcPr>
            <w:tcW w:w="1953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Listening Ear</w:t>
            </w:r>
          </w:p>
        </w:tc>
        <w:tc>
          <w:tcPr>
            <w:tcW w:w="1477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2 x 1.5 hours weekly</w:t>
            </w:r>
          </w:p>
        </w:tc>
        <w:tc>
          <w:tcPr>
            <w:tcW w:w="2200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2 leaders for KS1 and EYFS to support children</w:t>
            </w:r>
          </w:p>
        </w:tc>
        <w:tc>
          <w:tcPr>
            <w:tcW w:w="1676" w:type="dxa"/>
          </w:tcPr>
          <w:p w:rsidR="008C59E0" w:rsidRPr="008C59E0" w:rsidRDefault="008C59E0" w:rsidP="00815D9E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£783 x 2</w:t>
            </w:r>
          </w:p>
        </w:tc>
        <w:tc>
          <w:tcPr>
            <w:tcW w:w="6868" w:type="dxa"/>
          </w:tcPr>
          <w:p w:rsidR="008C59E0" w:rsidRPr="008C59E0" w:rsidRDefault="008C59E0" w:rsidP="00815D9E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9E0">
              <w:rPr>
                <w:rFonts w:ascii="Arial" w:hAnsi="Arial" w:cs="Arial"/>
                <w:sz w:val="24"/>
                <w:szCs w:val="24"/>
              </w:rPr>
              <w:t>Children are able to access staff quickly and ensure that their BSE needs are met through a range of staff equipped to support them and their families.</w:t>
            </w:r>
          </w:p>
        </w:tc>
      </w:tr>
    </w:tbl>
    <w:p w:rsidR="008C59E0" w:rsidRPr="008C59E0" w:rsidRDefault="008C59E0" w:rsidP="00815D9E">
      <w:pPr>
        <w:jc w:val="center"/>
        <w:rPr>
          <w:rFonts w:ascii="Arial" w:hAnsi="Arial" w:cs="Arial"/>
          <w:sz w:val="24"/>
          <w:szCs w:val="24"/>
        </w:rPr>
      </w:pPr>
    </w:p>
    <w:p w:rsidR="008C59E0" w:rsidRPr="00FF4E8B" w:rsidRDefault="008C59E0" w:rsidP="00815D9E">
      <w:pPr>
        <w:jc w:val="center"/>
        <w:rPr>
          <w:rFonts w:ascii="Arial" w:hAnsi="Arial" w:cs="Arial"/>
          <w:sz w:val="24"/>
          <w:szCs w:val="24"/>
        </w:rPr>
      </w:pPr>
    </w:p>
    <w:sectPr w:rsidR="008C59E0" w:rsidRPr="00FF4E8B" w:rsidSect="006778D5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100" w:rsidRDefault="00155100" w:rsidP="002120AC">
      <w:pPr>
        <w:spacing w:after="0" w:line="240" w:lineRule="auto"/>
      </w:pPr>
      <w:r>
        <w:separator/>
      </w:r>
    </w:p>
  </w:endnote>
  <w:endnote w:type="continuationSeparator" w:id="0">
    <w:p w:rsidR="00155100" w:rsidRDefault="00155100" w:rsidP="0021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100" w:rsidRDefault="00155100" w:rsidP="002120AC">
      <w:pPr>
        <w:spacing w:after="0" w:line="240" w:lineRule="auto"/>
      </w:pPr>
      <w:r>
        <w:separator/>
      </w:r>
    </w:p>
  </w:footnote>
  <w:footnote w:type="continuationSeparator" w:id="0">
    <w:p w:rsidR="00155100" w:rsidRDefault="00155100" w:rsidP="00212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0AC" w:rsidRDefault="002120AC" w:rsidP="002120AC">
    <w:pPr>
      <w:pStyle w:val="Header"/>
      <w:jc w:val="center"/>
    </w:pPr>
    <w:r>
      <w:rPr>
        <w:noProof/>
        <w:lang w:eastAsia="en-GB"/>
      </w:rPr>
      <w:drawing>
        <wp:inline distT="0" distB="0" distL="0" distR="0">
          <wp:extent cx="5687723" cy="1294411"/>
          <wp:effectExtent l="0" t="0" r="8255" b="127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24640" cy="13028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120AC" w:rsidRDefault="00815A52" w:rsidP="00815A52">
    <w:pPr>
      <w:pStyle w:val="Header"/>
      <w:jc w:val="center"/>
    </w:pPr>
    <w:r>
      <w:rPr>
        <w:noProof/>
        <w:lang w:eastAsia="en-GB"/>
      </w:rPr>
      <w:drawing>
        <wp:inline distT="0" distB="0" distL="0" distR="0" wp14:anchorId="1220DEAD" wp14:editId="120B578F">
          <wp:extent cx="4156364" cy="368135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56229" cy="36812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A0094"/>
    <w:multiLevelType w:val="hybridMultilevel"/>
    <w:tmpl w:val="38547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6D4296"/>
    <w:multiLevelType w:val="hybridMultilevel"/>
    <w:tmpl w:val="6E5E9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9356A8"/>
    <w:multiLevelType w:val="hybridMultilevel"/>
    <w:tmpl w:val="D0980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D75E0E"/>
    <w:multiLevelType w:val="hybridMultilevel"/>
    <w:tmpl w:val="21008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0A7D07"/>
    <w:multiLevelType w:val="hybridMultilevel"/>
    <w:tmpl w:val="95767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7C5B7D"/>
    <w:multiLevelType w:val="hybridMultilevel"/>
    <w:tmpl w:val="1354E0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56777B"/>
    <w:multiLevelType w:val="hybridMultilevel"/>
    <w:tmpl w:val="0D445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8D5"/>
    <w:rsid w:val="0003587C"/>
    <w:rsid w:val="000952F8"/>
    <w:rsid w:val="00155100"/>
    <w:rsid w:val="001D75FA"/>
    <w:rsid w:val="002120AC"/>
    <w:rsid w:val="002A7F8F"/>
    <w:rsid w:val="002D5B4B"/>
    <w:rsid w:val="003C3A70"/>
    <w:rsid w:val="00460DCC"/>
    <w:rsid w:val="00466396"/>
    <w:rsid w:val="004B657D"/>
    <w:rsid w:val="005B73CE"/>
    <w:rsid w:val="005C6283"/>
    <w:rsid w:val="00635B61"/>
    <w:rsid w:val="006778D5"/>
    <w:rsid w:val="006B7202"/>
    <w:rsid w:val="00815A52"/>
    <w:rsid w:val="00815D9E"/>
    <w:rsid w:val="008C59E0"/>
    <w:rsid w:val="008E49C8"/>
    <w:rsid w:val="00B805A2"/>
    <w:rsid w:val="00B8129F"/>
    <w:rsid w:val="00BB2875"/>
    <w:rsid w:val="00C404C5"/>
    <w:rsid w:val="00CB0731"/>
    <w:rsid w:val="00CB6F42"/>
    <w:rsid w:val="00CE30C5"/>
    <w:rsid w:val="00D412A7"/>
    <w:rsid w:val="00D83159"/>
    <w:rsid w:val="00EC133F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7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0A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12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0AC"/>
  </w:style>
  <w:style w:type="paragraph" w:styleId="Footer">
    <w:name w:val="footer"/>
    <w:basedOn w:val="Normal"/>
    <w:link w:val="FooterChar"/>
    <w:uiPriority w:val="99"/>
    <w:unhideWhenUsed/>
    <w:rsid w:val="00212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0AC"/>
  </w:style>
  <w:style w:type="paragraph" w:styleId="ListParagraph">
    <w:name w:val="List Paragraph"/>
    <w:basedOn w:val="Normal"/>
    <w:uiPriority w:val="34"/>
    <w:qFormat/>
    <w:rsid w:val="00815A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7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0A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12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0AC"/>
  </w:style>
  <w:style w:type="paragraph" w:styleId="Footer">
    <w:name w:val="footer"/>
    <w:basedOn w:val="Normal"/>
    <w:link w:val="FooterChar"/>
    <w:uiPriority w:val="99"/>
    <w:unhideWhenUsed/>
    <w:rsid w:val="00212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0AC"/>
  </w:style>
  <w:style w:type="paragraph" w:styleId="ListParagraph">
    <w:name w:val="List Paragraph"/>
    <w:basedOn w:val="Normal"/>
    <w:uiPriority w:val="34"/>
    <w:qFormat/>
    <w:rsid w:val="00815A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2072</Words>
  <Characters>11811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User</Company>
  <LinksUpToDate>false</LinksUpToDate>
  <CharactersWithSpaces>13856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Rodgers</dc:creator>
  <cp:lastModifiedBy>Caroline Rodgers</cp:lastModifiedBy>
  <cp:revision>7</cp:revision>
  <dcterms:created xsi:type="dcterms:W3CDTF">2017-01-31T11:17:00Z</dcterms:created>
  <dcterms:modified xsi:type="dcterms:W3CDTF">2017-02-02T14:17:00Z</dcterms:modified>
</cp:coreProperties>
</file>